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2021年</w:t>
      </w:r>
    </w:p>
    <w:p>
      <w:pPr>
        <w:rPr>
          <w:rFonts w:hint="eastAsia"/>
          <w:b/>
          <w:sz w:val="24"/>
          <w:szCs w:val="24"/>
        </w:rPr>
      </w:pPr>
    </w:p>
    <w:p>
      <w:r>
        <w:rPr>
          <w:rFonts w:hint="eastAsia"/>
        </w:rPr>
        <w:t>许春平, 熊亚妹, 刘远上, 等. 不同加热醇化时间对烟草薄片浓缩液香味成分的影响[J]. 轻工学报, 2021, 36(1): 30-38.</w:t>
      </w:r>
    </w:p>
    <w:p>
      <w:r>
        <w:rPr>
          <w:rFonts w:hint="eastAsia"/>
        </w:rPr>
        <w:t>马晓伟, 冯欣, 曲国福, 等. 喷胶式接装机滤嘴通风面积稳定性影响因素分析[J]. 轻工学报, 2021, 36(1): 39-44.</w:t>
      </w:r>
    </w:p>
    <w:p>
      <w:pPr>
        <w:rPr>
          <w:rFonts w:hint="eastAsia"/>
        </w:rPr>
      </w:pPr>
      <w:r>
        <w:rPr>
          <w:rFonts w:hint="eastAsia"/>
        </w:rPr>
        <w:t xml:space="preserve">徐德龙, 米强, 付立伟, 等. 基于烟丝填充值提升的滚筒干燥工艺参数优化[J]. 轻工学报, 2021, 36(1): 45-50.  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XU Chunping, XIONG Yamei, LIU Yuanshang, et al. Effects of different heat aging time on the flavor components of tobacco sheet concentrated liquid[J]. JOURNAL OF LIGHT INDUSTRY, 2021, 36(1): 30-38. </w:t>
      </w:r>
    </w:p>
    <w:p>
      <w:pPr>
        <w:rPr>
          <w:rFonts w:hint="eastAsi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MA Xiaowei, FENG Xin, QU Guofu, et al. Analysis of factors affecting the stability of the filter ventilation area of spraying glue-splicing machine[J]. JOURNAL OF LIGHT INDUSTRY, 2021, 36(1): 39-44.</w:t>
      </w:r>
    </w:p>
    <w:p>
      <w:pP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XU Delong, MI Qiang, FU Liwei, et al. Optimization of cylinder drying process parameters based on improvement of cut tobacco filling value[J]. JOURNAL OF LIGHT INDUSTRY, 2021, 36(1): 45-50. </w:t>
      </w:r>
    </w:p>
    <w:p>
      <w:pP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r>
        <w:rPr>
          <w:rFonts w:hint="eastAsia"/>
        </w:rPr>
        <w:t>杨鹏飞, 张增辉, 何春雨, 等. 基于分子感官科学的烟用香精关键香气活性成分分析[J]. 轻工学报, 2021, 36(2): 34-42.</w:t>
      </w:r>
    </w:p>
    <w:p>
      <w:r>
        <w:rPr>
          <w:rFonts w:hint="eastAsia"/>
        </w:rPr>
        <w:t xml:space="preserve">楚文娟, 田海英, 李红涛, 等. 标准分评价法在烟梗可用性量化评价中的应用[J]. 轻工学报, 2021, 36(2): 43-48. </w:t>
      </w:r>
    </w:p>
    <w:p>
      <w:pPr>
        <w:rPr>
          <w:rFonts w:hint="eastAsia"/>
        </w:rPr>
      </w:pPr>
      <w:r>
        <w:rPr>
          <w:rFonts w:hint="eastAsia"/>
        </w:rPr>
        <w:t>李朝荣, 张燕, 黄治, 等. 细支卷烟辅材参数对主流烟气苯并[a]芘释放量的影响效应[J]. 轻工学报, 2021, 36(2): 49-54.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YANG Pengfei, ZHANG Zenghui, HE Chunyu, et al. Analysis of key aroma-active constituents in tobacco flavors based on molecular sensory science[J]. JOURNAL OF LIGHT INDUSTRY, 2021, 36(2): 34-42.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CHU Wenjuan, TIAN Haiying, LI Hongtao, et al. Application of standardized score evaluation method in quantitative evaluation of tobacco stem usability[J]. JOURNAL OF LIGHT INDUSTRY, 2021, 36(2): 43-48.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LI Zhaorong, ZHANG Yan, HUANG Zhi, et al. Effects of slim cigarette auxiliary material parameters on benzo[a]pyrene delivery in cigarette mainstream smoke[J]. JOURNAL OF LIGHT INDUSTRY, 2021, 36(2): 49-54. </w:t>
      </w:r>
    </w:p>
    <w:p/>
    <w:p>
      <w:pPr>
        <w:rPr>
          <w:rFonts w:hint="eastAsia"/>
        </w:rPr>
      </w:pPr>
      <w:r>
        <w:rPr>
          <w:rFonts w:hint="eastAsia"/>
        </w:rPr>
        <w:t>黄申, 周利峰, 吕乔, 等. 嗜麦芽窄食单胞菌的培养基优化及其在烟叶发酵中的初步应用研究[J]. 轻工学报, 2021, 36(3): 36-44. </w:t>
      </w:r>
    </w:p>
    <w:p>
      <w:pPr>
        <w:rPr>
          <w:rFonts w:hint="eastAsia"/>
        </w:rPr>
      </w:pPr>
      <w:r>
        <w:rPr>
          <w:rFonts w:hint="eastAsia"/>
        </w:rPr>
        <w:t>许春平, 曲利利, 杜欢哲, 等. 云烟精油陶瓷膜分离组分的关键香气成分与感官属性的相关性分析[J]. 轻工学报, 2021, 36(3): 45-53. </w:t>
      </w:r>
    </w:p>
    <w:p>
      <w:pPr>
        <w:rPr>
          <w:rFonts w:hint="eastAsia"/>
        </w:rPr>
      </w:pPr>
      <w:r>
        <w:rPr>
          <w:rFonts w:hint="eastAsia"/>
        </w:rPr>
        <w:t>孙福艳, 叶建斌, 马歌丽, 等. 烟草工业废水和烟草浓缩液中甾体雌激素的生物降解研究[J]. 轻工学报, 2021, 36(3): 54-62.  </w:t>
      </w:r>
    </w:p>
    <w:p>
      <w:pPr>
        <w:rPr>
          <w:rFonts w:hint="eastAsia"/>
        </w:rPr>
      </w:pPr>
      <w:r>
        <w:rPr>
          <w:rFonts w:hint="eastAsia"/>
        </w:rPr>
        <w:t>李晓, 陈科冰, 韩明, 等. 质构仪在烟叶力学特性检测中的应用进展[J]. 轻工学报, 2021, 36(3): 63-69.</w:t>
      </w:r>
    </w:p>
    <w:p>
      <w:pPr>
        <w:rPr>
          <w:rFonts w:hint="eastAsi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HUANG Shen, ZHOU Lifeng, LYU Qiao, et al. Optimization of medium for Stenotrophomonas sp.and its preliminary application in tobacco fermentation[J]. JOURNAL OF LIGHT INDUSTRY, 2021, 36(3): 36-44.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XU Chunping, QU Lili, DU Huanzhe and et al. Correlation analysis of key aroma components and sensory properties of separation components of Yunyan essential oil by ceramic membrane[J]. JOURNAL OF LIGHT INDUSTRY, 2021, 36(3): 45-53.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SUN Fuyan, YE Jianbin, MA Geli, et al. Study on biodegradation of steroidal estrogen in tobacco industrial wastewater and tobacco concentrate[J]. JOURNAL OF LIGHT INDUSTRY, 2021, 36(3): 54-62. 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LI Xiao, CHEN Kebing, HAN Ming, et al. Application progress of texture analyzer in the determination of tobacco leaf mechanical properties[J]. JOURNAL OF LIGHT INDUSTRY, 2021, 36(3): 63-69. 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王冰, 岳保山, 彭斌, 等. 通风分配对细支卷烟主流烟气有机酸释放量的影响研究[J]. 轻工学报, 2021, 36(4): 37-44.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郭华诚, 陈康, 张峻松, 等. 不同干燥模式对细支烟烟丝结构、卷制质量及主流烟气成分的影响[J]. 轻工学报, 2021, 36(4): 45-50.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李天笑, 蒋忠荣, 贾玉红, 等. 挤压法复合焦甜香料的制备及卷烟应用研究[J]. 轻工学报, 2021, 36(4): 51-57.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潘恒乐, 王俊, 王宏用, 等. 卷接机组搓板自动清洁装置的优化[J]. 轻工学报, 2021, 36(4): 58-62.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王金棒, 邱纪青, 汪志波, 等. 国内外烟蒂资源化利用研究现状与展望[J]. 轻工学报, 2021, 36(4): 63-77.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WANG Bing, YUE Baoshan, PENG Bin, et al. Study on effect of ventilation distribution on the release of organic acids of slim cigarette mainstream smoke[J]. JOURNAL OF LIGHT INDUSTRY, 2021, 36(4): 37-44.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GUO Huacheng, CHEN Kang, ZHANG Junsong, et al. Influences of different drying modes on cut tobacco structure, rolling quality and mainstream smoke components of slim cigarette[J]. JOURNAL OF LIGHT INDUSTRY, 2021, 36(4): 45-50.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LI Tianxiao, JIANG Zhongrong, JIA Yuhong, et al. Study on the preparation and cigarette application of synergistic caramel products by extrusion method[J]. JOURNAL OF LIGHT INDUSTRY, 2021, 36(4): 51-57.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PAN Hengle, WANG Jun, WANG Hongyong and et al. The optimization of rolling plate auto-cleaning equipment on cigarette maker[J]. JOURNAL OF LIGHT INDUSTRY, 2021, 36(4): 58-62.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WANG Jinbang, QIU Jiqing, WANG Zhibo, et al. Research status and prospect of resource utilization of cigarette butts[J]. JOURNAL OF LIGHT INDUSTRY, 2021, 36(4): 63-77.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徐清泉, 李石头, 黄申, 等. 烟草源微生物及其应用研究进展[J]. 轻工学报, 2021, 36(5): 42-50,58.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黄申, 闫美玲, 芦尧, 等. 不同香型再造烟叶浓缩液化学成分和微生物组差异性研究[J]. 轻工学报, 2021, 36(5): 51-58.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龙章德, 苏赞, 李季刚, 等. 一种改善广西百色地区烟叶品质的混合微生物发酵技术[J]. 轻工学报, 2021, 36(5): 59-66.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司晓喜, 张凤梅, 朱瑞芝, 等. 6种香料在加热条件下的释放迁移及对气溶胶理化特性的影响[J]. 轻工学报, 2021, 36(5): 67-75.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田数, 李力群, 郑美玲, 等. 基于游离氨基酸含量的卷烟刺激性评价模型构建[J]. 轻工学报, 2021, 36(5): 76-83. 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XU Qingquan, LI Shitou, HUANG Shen and et al. Review on tobacco-derived microorganisms and its application[J]. JOURNAL OF LIGHT INDUSTRY, 2021, 36(5): 42-50,58.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HUANG Shen, YAN Meiling, LU Yao, et al. Study on the difference of chemical composition and microbiome of different flavor types of reconstituted tobacco leaf concentrate[J]. JOURNAL OF LIGHT INDUSTRY, 2021, 36(5): 51-58.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LONG Zhangde, SU Zan, LI Jigang, et al. A mixed microbial fermentation technology for improving the quality of tobacco leaves in Baise, Guangxi[J]. JOURNAL OF LIGHT INDUSTRY, 2021, 36(5): 59-66.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SI Xiaoxi, ZHANG Fengmei, ZHU Ruizhi, et al. Study on the release and migration of six flavourings under heating conditions and their effects on the physical and chemical properties of aerosols[J]. JOURNAL OF LIGHT INDUSTRY, 2021, 36(5): 67-75.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TIAN Shu, LI Liqun, ZHENG Meiling, et al. Establishment of cigarette irritation evaluation model based on free amino acid contents[J]. JOURNAL OF LIGHT INDUSTRY, 2021, 36(5): 76-83.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闫洪洋,黄启蒙,蔡兴华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, 等.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产香菌株的分离鉴定及其发酵产物在卷烟加香中的应用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[J]. 轻工学报, 2021, 36(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):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54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王鹏飞,李全胜,陈孟起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, 等.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微波膨胀烟梗制丝关键工艺参数对梗丝加工质量的影响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[J]. 轻工学报, 2021, 36(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):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55-64.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吉笑盈,黄馨,李晓鹏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, 等.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高阻隔性卷烟盒包装纸的制备及其保润防潮保香性能研究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[J]. 轻工学报, 2021, 36(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):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65-76.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孙轶峰,侯智文,王文辉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, 等.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卷烟车间有源电力滤波器模型预测控制策略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[J]. 轻工学报, 2021, 36(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):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77-85.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李秀芳,郑智毅,江豪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.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制丝生产线防滑带式输送机自动清洁装置设计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[J]. 轻工学报, 2021, 36(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):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86-90.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YAN Hongyang, HUANG Qimeng, CAI Xinghua, et al. Isolation and identification of aroma-producing strains and application of fermentation products in cigarette flavoring[J]. JOURNAL OF LIGHT INDUSTRY, 2021, 36(6): 47-54. 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WANG Pengfei, LI Quansheng, CHEN Mengqi, et al. Effects of key technological parameters of microwave expanded tobacco stem on the processing quality of stem[J]. JOURNAL OF LIGHT INDUSTRY, 2021, 36(6): 55-64.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JI Xiaoying, HUANG Xin, LI Xiaopeng, et al. Preparation of cigarette packet blank with high barrier and its moisture retentivity, moisture resistance and flavor keeping performance[J]. JOURNAL OF LIGHT INDUSTRY, 2021, 36(6): 65-76.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SUN Yifeng, HOU Zhiwen, WANG Wenhui, et al. A model predictive control strategy for active power filter in cigarette workshop[J]. JOURNAL OF LIGHT INDUSTRY, 2021, 36(6): 77-85,90.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0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LI Xiufang, ZHENG Zhiyi and JIANG Hao. Design of automatic cleaning device for non-slip belt conveyor in tobacco primary processing line[J]. JOURNAL OF LIGHT INDUSTRY, 2021, 36(6): 86-90.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B"/>
    <w:rsid w:val="000631E9"/>
    <w:rsid w:val="001558E7"/>
    <w:rsid w:val="001F1115"/>
    <w:rsid w:val="00260973"/>
    <w:rsid w:val="00381B2B"/>
    <w:rsid w:val="0043482C"/>
    <w:rsid w:val="00434BE1"/>
    <w:rsid w:val="004D347C"/>
    <w:rsid w:val="004E3516"/>
    <w:rsid w:val="00545915"/>
    <w:rsid w:val="005D1022"/>
    <w:rsid w:val="005F59AE"/>
    <w:rsid w:val="0089380F"/>
    <w:rsid w:val="009326AC"/>
    <w:rsid w:val="00A659A7"/>
    <w:rsid w:val="00C678A8"/>
    <w:rsid w:val="00CF0390"/>
    <w:rsid w:val="00D0535F"/>
    <w:rsid w:val="00D064AA"/>
    <w:rsid w:val="00DF179D"/>
    <w:rsid w:val="00E57BDB"/>
    <w:rsid w:val="00EA064F"/>
    <w:rsid w:val="00EA197E"/>
    <w:rsid w:val="00EB7BDA"/>
    <w:rsid w:val="00EC40FE"/>
    <w:rsid w:val="00ED61BD"/>
    <w:rsid w:val="00FD668A"/>
    <w:rsid w:val="02BF2D75"/>
    <w:rsid w:val="14877A9C"/>
    <w:rsid w:val="173214F0"/>
    <w:rsid w:val="1D961C14"/>
    <w:rsid w:val="1F910E46"/>
    <w:rsid w:val="28601B44"/>
    <w:rsid w:val="2AEE3002"/>
    <w:rsid w:val="35844737"/>
    <w:rsid w:val="384B532C"/>
    <w:rsid w:val="3F491DF6"/>
    <w:rsid w:val="50B11617"/>
    <w:rsid w:val="51010166"/>
    <w:rsid w:val="527028A5"/>
    <w:rsid w:val="53B247ED"/>
    <w:rsid w:val="5AFD2185"/>
    <w:rsid w:val="717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info"/>
    <w:basedOn w:val="6"/>
    <w:qFormat/>
    <w:uiPriority w:val="0"/>
  </w:style>
  <w:style w:type="character" w:customStyle="1" w:styleId="11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7</TotalTime>
  <ScaleCrop>false</ScaleCrop>
  <LinksUpToDate>false</LinksUpToDate>
  <CharactersWithSpaces>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2021-07-08T02:41:00Z</dcterms:created>
  <dc:creator>rjxy</dc:creator>
  <cp:lastModifiedBy>WXT</cp:lastModifiedBy>
  <dcterms:modified xsi:type="dcterms:W3CDTF">2021-12-28T01:21:33Z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