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before="312" w:beforeLines="100" w:beforeAutospacing="0"/>
        <w:ind w:firstLine="883"/>
        <w:rPr>
          <w:rFonts w:ascii="宋体" w:hAnsi="宋体" w:eastAsia="宋体"/>
          <w:szCs w:val="44"/>
        </w:rPr>
      </w:pPr>
      <w:r>
        <w:rPr>
          <w:rFonts w:ascii="宋体" w:hAnsi="宋体" w:eastAsia="宋体"/>
          <w:szCs w:val="44"/>
        </w:rPr>
        <w:pict>
          <v:shape id="AutoShape 8" o:spid="_x0000_s1027" o:spt="62" type="#_x0000_t62" style="position:absolute;left:0pt;margin-left:45.6pt;margin-top:-0.9pt;height:51.8pt;width:149.0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" adj="25143,13823">
            <v:path/>
            <v:fill focussize="0,0"/>
            <v:stroke joinstyle="miter"/>
            <v:imagedata o:title=""/>
            <o:lock v:ext="edit"/>
            <v:textbox>
              <w:txbxContent>
                <w:p>
                  <w:pPr>
                    <w:spacing w:after="0" w:line="240" w:lineRule="exact"/>
                    <w:jc w:val="both"/>
                  </w:pPr>
                  <w:r>
                    <w:rPr>
                      <w:rFonts w:hint="eastAsia" w:ascii="宋体" w:hAnsi="宋体" w:eastAsia="宋体"/>
                      <w:color w:val="FF0000"/>
                      <w:sz w:val="18"/>
                      <w:szCs w:val="18"/>
                    </w:rPr>
                    <w:t>标题要</w:t>
                  </w:r>
                  <w:r>
                    <w:rPr>
                      <w:rStyle w:val="37"/>
                      <w:rFonts w:hint="eastAsia" w:ascii="宋体" w:hAnsi="宋体" w:eastAsia="宋体"/>
                      <w:color w:val="FF0000"/>
                      <w:sz w:val="18"/>
                      <w:szCs w:val="18"/>
                    </w:rPr>
                    <w:t>做到简明、确切，能准确表达论文的中心内容，一般在20个汉字以内。</w:t>
                  </w:r>
                </w:p>
              </w:txbxContent>
            </v:textbox>
          </v:shape>
        </w:pict>
      </w:r>
      <w:r>
        <w:rPr>
          <w:rFonts w:hint="eastAsia" w:ascii="宋体" w:hAnsi="宋体" w:eastAsia="宋体"/>
          <w:szCs w:val="44"/>
        </w:rPr>
        <w:t>中文标题</w:t>
      </w:r>
    </w:p>
    <w:p>
      <w:pPr>
        <w:pStyle w:val="36"/>
        <w:adjustRightInd/>
        <w:spacing w:before="156" w:beforeLines="50" w:after="156" w:afterLines="50"/>
        <w:ind w:firstLine="428"/>
        <w:textAlignment w:val="auto"/>
        <w:rPr>
          <w:rFonts w:eastAsia="宋体"/>
          <w:spacing w:val="4"/>
          <w:sz w:val="21"/>
          <w:szCs w:val="21"/>
        </w:rPr>
      </w:pPr>
      <w:r>
        <w:rPr>
          <w:rFonts w:eastAsia="宋体"/>
          <w:spacing w:val="4"/>
          <w:sz w:val="21"/>
          <w:szCs w:val="21"/>
        </w:rPr>
        <w:t>作者</w:t>
      </w:r>
      <w:r>
        <w:rPr>
          <w:rFonts w:eastAsia="宋体"/>
          <w:spacing w:val="4"/>
          <w:sz w:val="21"/>
          <w:szCs w:val="21"/>
          <w:vertAlign w:val="superscript"/>
        </w:rPr>
        <w:t>1</w:t>
      </w:r>
      <w:r>
        <w:rPr>
          <w:spacing w:val="4"/>
          <w:sz w:val="21"/>
          <w:szCs w:val="21"/>
        </w:rPr>
        <w:footnoteReference w:id="0" w:customMarkFollows="1"/>
        <w:sym w:font="Symbol" w:char="F020"/>
      </w:r>
      <w:r>
        <w:rPr>
          <w:rFonts w:eastAsia="宋体"/>
          <w:spacing w:val="4"/>
          <w:sz w:val="21"/>
          <w:szCs w:val="21"/>
        </w:rPr>
        <w:t>，作者</w:t>
      </w:r>
      <w:r>
        <w:rPr>
          <w:rFonts w:eastAsia="宋体"/>
          <w:spacing w:val="4"/>
          <w:sz w:val="21"/>
          <w:szCs w:val="21"/>
          <w:vertAlign w:val="superscript"/>
        </w:rPr>
        <w:t>2</w:t>
      </w:r>
    </w:p>
    <w:p>
      <w:pPr>
        <w:pStyle w:val="31"/>
        <w:spacing w:after="0" w:line="360" w:lineRule="auto"/>
        <w:ind w:firstLine="428"/>
        <w:rPr>
          <w:rFonts w:eastAsia="宋体"/>
          <w:bCs/>
          <w:sz w:val="21"/>
        </w:rPr>
      </w:pPr>
      <w:r>
        <w:rPr>
          <w:rFonts w:eastAsia="宋体"/>
          <w:sz w:val="21"/>
        </w:rPr>
        <w:t>1.</w:t>
      </w:r>
      <w:r>
        <w:rPr>
          <w:rFonts w:eastAsia="楷体"/>
          <w:bCs/>
          <w:color w:val="000000"/>
          <w:szCs w:val="24"/>
        </w:rPr>
        <w:t xml:space="preserve"> </w:t>
      </w:r>
      <w:r>
        <w:rPr>
          <w:rFonts w:eastAsia="宋体"/>
          <w:bCs/>
          <w:sz w:val="21"/>
        </w:rPr>
        <w:t xml:space="preserve">郑州轻工业大学 </w:t>
      </w:r>
      <w:r>
        <w:rPr>
          <w:rFonts w:hint="eastAsia" w:eastAsia="宋体"/>
          <w:bCs/>
          <w:sz w:val="21"/>
        </w:rPr>
        <w:t xml:space="preserve"> </w:t>
      </w:r>
      <w:r>
        <w:rPr>
          <w:rFonts w:eastAsia="宋体"/>
          <w:bCs/>
          <w:sz w:val="21"/>
        </w:rPr>
        <w:t>马克思主义学院</w:t>
      </w:r>
      <w:r>
        <w:rPr>
          <w:rFonts w:eastAsia="宋体"/>
          <w:spacing w:val="0"/>
          <w:sz w:val="21"/>
          <w:lang w:val="en-GB"/>
        </w:rPr>
        <w:t>，</w:t>
      </w:r>
      <w:r>
        <w:rPr>
          <w:rFonts w:hint="eastAsia" w:eastAsia="宋体"/>
          <w:spacing w:val="0"/>
          <w:sz w:val="21"/>
          <w:lang w:val="en-GB"/>
        </w:rPr>
        <w:t>河南  郑州 450001；</w:t>
      </w:r>
    </w:p>
    <w:p>
      <w:pPr>
        <w:pStyle w:val="31"/>
        <w:spacing w:after="0" w:line="360" w:lineRule="auto"/>
        <w:ind w:firstLine="1962" w:firstLineChars="900"/>
        <w:jc w:val="left"/>
        <w:rPr>
          <w:rFonts w:eastAsia="宋体"/>
          <w:sz w:val="21"/>
        </w:rPr>
      </w:pPr>
      <w:r>
        <w:rPr>
          <w:rFonts w:eastAsia="宋体"/>
          <w:sz w:val="21"/>
        </w:rPr>
        <w:t>2.</w:t>
      </w:r>
      <w:r>
        <w:rPr>
          <w:rFonts w:hint="eastAsia" w:eastAsia="宋体"/>
          <w:spacing w:val="0"/>
          <w:sz w:val="21"/>
          <w:lang w:val="en-GB"/>
        </w:rPr>
        <w:t>上海财经政法大学</w:t>
      </w:r>
      <w:r>
        <w:rPr>
          <w:rFonts w:eastAsia="宋体"/>
          <w:bCs/>
          <w:sz w:val="21"/>
        </w:rPr>
        <w:t xml:space="preserve"> </w:t>
      </w:r>
      <w:r>
        <w:rPr>
          <w:rFonts w:hint="eastAsia" w:eastAsia="宋体"/>
          <w:bCs/>
          <w:sz w:val="21"/>
        </w:rPr>
        <w:t xml:space="preserve"> </w:t>
      </w:r>
      <w:r>
        <w:rPr>
          <w:rFonts w:eastAsia="宋体"/>
          <w:bCs/>
          <w:sz w:val="21"/>
        </w:rPr>
        <w:t>马克思主义学院</w:t>
      </w:r>
      <w:r>
        <w:rPr>
          <w:rFonts w:eastAsia="宋体"/>
          <w:spacing w:val="0"/>
          <w:sz w:val="21"/>
          <w:lang w:val="en-GB"/>
        </w:rPr>
        <w:t>，</w:t>
      </w:r>
      <w:r>
        <w:rPr>
          <w:rFonts w:hint="eastAsia" w:eastAsia="宋体"/>
          <w:spacing w:val="0"/>
          <w:sz w:val="21"/>
          <w:lang w:val="en-GB"/>
        </w:rPr>
        <w:t>上海   200433</w:t>
      </w:r>
    </w:p>
    <w:p>
      <w:pPr>
        <w:spacing w:line="360" w:lineRule="auto"/>
        <w:ind w:firstLine="420"/>
        <w:rPr>
          <w:rFonts w:hint="eastAsia" w:eastAsia="宋体" w:cs="Times New Roman"/>
          <w:color w:val="000000"/>
          <w:sz w:val="21"/>
          <w:szCs w:val="21"/>
          <w:lang w:val="en-US" w:eastAsia="zh-CN"/>
        </w:rPr>
      </w:pPr>
      <w:r>
        <w:rPr>
          <w:rFonts w:eastAsia="黑体"/>
          <w:sz w:val="21"/>
          <w:szCs w:val="21"/>
        </w:rPr>
        <w:pict>
          <v:shape id="_x0000_s1057" o:spid="_x0000_s1057" o:spt="62" type="#_x0000_t62" style="position:absolute;left:0pt;margin-left:301.85pt;margin-top:112.85pt;height:46.3pt;width:193.35pt;z-index:251661312;mso-width-relative:page;mso-height-relative:page;" coordsize="21600,21600" adj="-5072,10077">
            <v:path/>
            <v:fill focussize="0,0"/>
            <v:stroke joinstyle="miter"/>
            <v:imagedata o:title=""/>
            <o:lock v:ext="edit"/>
            <v:textbox>
              <w:txbxContent>
                <w:p>
                  <w:pPr>
                    <w:spacing w:line="240" w:lineRule="exact"/>
                    <w:jc w:val="both"/>
                    <w:rPr>
                      <w:rStyle w:val="37"/>
                      <w:rFonts w:ascii="宋体" w:hAnsi="宋体" w:eastAsia="宋体" w:cs="Times New Roman"/>
                      <w:color w:val="FF0000"/>
                      <w:sz w:val="18"/>
                      <w:szCs w:val="18"/>
                    </w:rPr>
                  </w:pPr>
                  <w:r>
                    <w:rPr>
                      <w:rStyle w:val="37"/>
                      <w:rFonts w:ascii="宋体" w:hAnsi="宋体" w:eastAsia="宋体" w:cs="Times New Roman"/>
                      <w:color w:val="FF0000"/>
                      <w:sz w:val="18"/>
                      <w:szCs w:val="18"/>
                    </w:rPr>
                    <w:t>是对表达论文主题内容信息有实质意义的 3—5个词或词组，必须是实词。</w:t>
                  </w:r>
                </w:p>
              </w:txbxContent>
            </v:textbox>
          </v:shape>
        </w:pict>
      </w:r>
      <w:r>
        <w:rPr>
          <w:rFonts w:eastAsia="黑体"/>
          <w:sz w:val="21"/>
          <w:szCs w:val="21"/>
        </w:rPr>
        <w:t>摘要：</w:t>
      </w:r>
      <w:r>
        <w:rPr>
          <w:rFonts w:hint="eastAsia" w:eastAsia="宋体" w:cs="Times New Roman"/>
          <w:color w:val="000000"/>
          <w:sz w:val="21"/>
          <w:szCs w:val="21"/>
        </w:rPr>
        <w:t>采用报道性摘要，即</w:t>
      </w:r>
      <w:r>
        <w:rPr>
          <w:rFonts w:eastAsia="宋体" w:cs="Times New Roman"/>
          <w:color w:val="000000"/>
          <w:sz w:val="21"/>
          <w:szCs w:val="21"/>
        </w:rPr>
        <w:t>用简单、明确、易懂、精辟的语言对全文内容进行最精炼的概括。要提炼出文章中重要而有新意的主要观点或结论，直接进行客观、概括的陈述，应避免带主观性或情绪化的自评性口吻或脱离具体内容的解释方式来做摘要</w:t>
      </w:r>
      <w:r>
        <w:rPr>
          <w:rFonts w:hint="eastAsia" w:eastAsia="宋体" w:cs="Times New Roman"/>
          <w:color w:val="000000"/>
          <w:sz w:val="21"/>
          <w:szCs w:val="21"/>
        </w:rPr>
        <w:t>，</w:t>
      </w:r>
      <w:r>
        <w:rPr>
          <w:rFonts w:eastAsia="宋体" w:cs="Times New Roman"/>
          <w:color w:val="000000"/>
          <w:sz w:val="21"/>
          <w:szCs w:val="21"/>
        </w:rPr>
        <w:t>篇幅以</w:t>
      </w:r>
      <w:r>
        <w:rPr>
          <w:rFonts w:hint="eastAsia" w:eastAsia="宋体" w:cs="Times New Roman"/>
          <w:color w:val="000000"/>
          <w:sz w:val="21"/>
          <w:szCs w:val="21"/>
          <w:lang w:val="en-US" w:eastAsia="zh-CN"/>
        </w:rPr>
        <w:t>4</w:t>
      </w:r>
      <w:r>
        <w:rPr>
          <w:rFonts w:eastAsia="宋体" w:cs="Times New Roman"/>
          <w:color w:val="000000"/>
          <w:sz w:val="21"/>
          <w:szCs w:val="21"/>
        </w:rPr>
        <w:t>00字左右为宜。既可采用第三人称</w:t>
      </w:r>
      <w:r>
        <w:rPr>
          <w:rFonts w:hint="eastAsia" w:eastAsia="宋体" w:cs="Times New Roman"/>
          <w:color w:val="000000"/>
          <w:sz w:val="21"/>
          <w:szCs w:val="21"/>
        </w:rPr>
        <w:t>，</w:t>
      </w:r>
      <w:r>
        <w:rPr>
          <w:rFonts w:eastAsia="宋体" w:cs="Times New Roman"/>
          <w:color w:val="000000"/>
          <w:sz w:val="21"/>
          <w:szCs w:val="21"/>
        </w:rPr>
        <w:t>也可采用第一人称</w:t>
      </w:r>
      <w:r>
        <w:rPr>
          <w:rFonts w:hint="eastAsia" w:eastAsia="宋体" w:cs="Times New Roman"/>
          <w:color w:val="000000"/>
          <w:sz w:val="21"/>
          <w:szCs w:val="21"/>
        </w:rPr>
        <w:t>，</w:t>
      </w:r>
      <w:r>
        <w:rPr>
          <w:rFonts w:eastAsia="宋体" w:cs="Times New Roman"/>
          <w:color w:val="000000"/>
          <w:sz w:val="21"/>
          <w:szCs w:val="21"/>
        </w:rPr>
        <w:t>如</w:t>
      </w:r>
      <w:r>
        <w:rPr>
          <w:rFonts w:hint="eastAsia" w:eastAsia="宋体" w:cs="Times New Roman"/>
          <w:color w:val="000000"/>
          <w:sz w:val="21"/>
          <w:szCs w:val="21"/>
          <w:lang w:eastAsia="zh-CN"/>
        </w:rPr>
        <w:t>“</w:t>
      </w:r>
      <w:r>
        <w:rPr>
          <w:rFonts w:eastAsia="宋体" w:cs="Times New Roman"/>
          <w:color w:val="000000"/>
          <w:sz w:val="21"/>
          <w:szCs w:val="21"/>
        </w:rPr>
        <w:t>我们</w:t>
      </w:r>
      <w:r>
        <w:rPr>
          <w:rFonts w:hint="eastAsia" w:eastAsia="宋体" w:cs="Times New Roman"/>
          <w:color w:val="000000"/>
          <w:sz w:val="21"/>
          <w:szCs w:val="21"/>
          <w:lang w:eastAsia="zh-CN"/>
        </w:rPr>
        <w:t>”“</w:t>
      </w:r>
      <w:r>
        <w:rPr>
          <w:rFonts w:eastAsia="宋体" w:cs="Times New Roman"/>
          <w:color w:val="000000"/>
          <w:sz w:val="21"/>
          <w:szCs w:val="21"/>
        </w:rPr>
        <w:t>笔者</w:t>
      </w:r>
      <w:bookmarkStart w:id="0" w:name="OLE_LINK1"/>
      <w:r>
        <w:rPr>
          <w:rFonts w:hint="eastAsia" w:eastAsia="宋体" w:cs="Times New Roman"/>
          <w:color w:val="000000"/>
          <w:sz w:val="21"/>
          <w:szCs w:val="21"/>
          <w:lang w:eastAsia="zh-CN"/>
        </w:rPr>
        <w:t>”</w:t>
      </w:r>
      <w:bookmarkEnd w:id="0"/>
      <w:r>
        <w:rPr>
          <w:rFonts w:hint="eastAsia" w:eastAsia="宋体" w:cs="Times New Roman"/>
          <w:color w:val="000000"/>
          <w:sz w:val="21"/>
          <w:szCs w:val="21"/>
          <w:lang w:eastAsia="zh-CN"/>
        </w:rPr>
        <w:t>“</w:t>
      </w:r>
      <w:r>
        <w:rPr>
          <w:rFonts w:eastAsia="宋体" w:cs="Times New Roman"/>
          <w:color w:val="000000"/>
          <w:sz w:val="21"/>
          <w:szCs w:val="21"/>
        </w:rPr>
        <w:t>本文</w:t>
      </w:r>
      <w:r>
        <w:rPr>
          <w:rFonts w:hint="eastAsia" w:eastAsia="宋体" w:cs="Times New Roman"/>
          <w:color w:val="000000"/>
          <w:sz w:val="21"/>
          <w:szCs w:val="21"/>
          <w:lang w:eastAsia="zh-CN"/>
        </w:rPr>
        <w:t>”</w:t>
      </w:r>
      <w:r>
        <w:rPr>
          <w:rFonts w:eastAsia="宋体" w:cs="Times New Roman"/>
          <w:color w:val="000000"/>
          <w:sz w:val="21"/>
          <w:szCs w:val="21"/>
        </w:rPr>
        <w:t>等</w:t>
      </w:r>
      <w:r>
        <w:rPr>
          <w:rFonts w:hint="eastAsia" w:eastAsia="宋体" w:cs="Times New Roman"/>
          <w:color w:val="000000"/>
          <w:sz w:val="21"/>
          <w:szCs w:val="21"/>
          <w:lang w:eastAsia="zh-CN"/>
        </w:rPr>
        <w:t>。</w:t>
      </w:r>
      <w:r>
        <w:rPr>
          <w:rFonts w:eastAsia="宋体" w:cs="Times New Roman"/>
          <w:color w:val="000000"/>
          <w:sz w:val="21"/>
          <w:szCs w:val="21"/>
        </w:rPr>
        <w:t>不宜使用本专业及相邻专业非公知公用的 符号、术语、简称、外文缩写词</w:t>
      </w:r>
      <w:r>
        <w:rPr>
          <w:rFonts w:hint="eastAsia" w:eastAsia="宋体" w:cs="Times New Roman"/>
          <w:color w:val="000000"/>
          <w:sz w:val="21"/>
          <w:szCs w:val="21"/>
        </w:rPr>
        <w:t>，</w:t>
      </w:r>
      <w:r>
        <w:rPr>
          <w:rFonts w:eastAsia="宋体" w:cs="Times New Roman"/>
          <w:color w:val="000000"/>
          <w:sz w:val="21"/>
          <w:szCs w:val="21"/>
        </w:rPr>
        <w:t>有必要使用时</w:t>
      </w:r>
      <w:r>
        <w:rPr>
          <w:rFonts w:hint="eastAsia" w:eastAsia="宋体" w:cs="Times New Roman"/>
          <w:color w:val="000000"/>
          <w:sz w:val="21"/>
          <w:szCs w:val="21"/>
        </w:rPr>
        <w:t>，</w:t>
      </w:r>
      <w:r>
        <w:rPr>
          <w:rFonts w:eastAsia="宋体" w:cs="Times New Roman"/>
          <w:color w:val="000000"/>
          <w:sz w:val="21"/>
          <w:szCs w:val="21"/>
        </w:rPr>
        <w:t>应给出全称、中文翻译或解释。</w:t>
      </w:r>
    </w:p>
    <w:p>
      <w:pPr>
        <w:spacing w:line="360" w:lineRule="auto"/>
        <w:ind w:firstLine="420"/>
        <w:rPr>
          <w:rFonts w:eastAsia="宋体" w:cs="Times New Roman"/>
          <w:color w:val="000000"/>
          <w:sz w:val="21"/>
          <w:szCs w:val="21"/>
        </w:rPr>
      </w:pPr>
      <w:r>
        <w:rPr>
          <w:rFonts w:eastAsia="黑体" w:cs="Times New Roman"/>
          <w:snapToGrid w:val="0"/>
          <w:kern w:val="2"/>
          <w:sz w:val="21"/>
          <w:szCs w:val="21"/>
        </w:rPr>
        <w:t>关键词</w:t>
      </w:r>
      <w:r>
        <w:rPr>
          <w:rFonts w:eastAsia="黑体" w:cs="Times New Roman"/>
          <w:sz w:val="21"/>
          <w:szCs w:val="21"/>
        </w:rPr>
        <w:t>：</w:t>
      </w:r>
      <w:r>
        <w:rPr>
          <w:rFonts w:eastAsia="宋体" w:cs="Times New Roman"/>
          <w:color w:val="000000"/>
          <w:sz w:val="21"/>
          <w:szCs w:val="21"/>
        </w:rPr>
        <w:t>关键词1；关键词2；关键词3；关键词4</w:t>
      </w:r>
    </w:p>
    <w:p>
      <w:pPr>
        <w:spacing w:line="360" w:lineRule="auto"/>
        <w:ind w:firstLine="422"/>
        <w:rPr>
          <w:rFonts w:cs="Times New Roman"/>
          <w:sz w:val="21"/>
          <w:szCs w:val="21"/>
        </w:rPr>
      </w:pPr>
      <w:r>
        <w:rPr>
          <w:b/>
          <w:iCs/>
          <w:snapToGrid w:val="0"/>
          <w:color w:val="3F3F3F" w:themeColor="text1" w:themeTint="BF"/>
          <w:sz w:val="21"/>
          <w:szCs w:val="21"/>
        </w:rPr>
        <w:pict>
          <v:shape id="AutoShape 26" o:spid="_x0000_s1032" o:spt="62" type="#_x0000_t62" style="position:absolute;left:0pt;margin-left:131.45pt;margin-top:24.65pt;height:44.75pt;width:186.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" adj="-3921,13129">
            <v:path/>
            <v:fill focussize="0,0"/>
            <v:stroke joinstyle="miter"/>
            <v:imagedata o:title=""/>
            <o:lock v:ext="edit"/>
            <v:textbox>
              <w:txbxContent>
                <w:p>
                  <w:pPr>
                    <w:spacing w:line="240" w:lineRule="exact"/>
                    <w:jc w:val="both"/>
                    <w:rPr>
                      <w:rStyle w:val="37"/>
                      <w:rFonts w:ascii="宋体" w:hAnsi="宋体" w:eastAsia="宋体" w:cs="Times New Roman"/>
                      <w:color w:val="FF0000"/>
                      <w:sz w:val="18"/>
                      <w:szCs w:val="18"/>
                    </w:rPr>
                  </w:pPr>
                  <w:r>
                    <w:rPr>
                      <w:rStyle w:val="37"/>
                      <w:rFonts w:hint="eastAsia" w:ascii="宋体" w:hAnsi="宋体" w:eastAsia="宋体" w:cs="Times New Roman"/>
                      <w:color w:val="FF0000"/>
                      <w:sz w:val="18"/>
                      <w:szCs w:val="18"/>
                    </w:rPr>
                    <w:t>正文内容，宋体，小四，1.5倍行距。字数应不少于8000字。除引言外，至少包括三个部分。</w:t>
                  </w:r>
                </w:p>
                <w:p/>
              </w:txbxContent>
            </v:textbox>
          </v:shape>
        </w:pict>
      </w:r>
      <w:r>
        <w:rPr>
          <w:rFonts w:eastAsia="黑体" w:cs="Times New Roman"/>
          <w:sz w:val="21"/>
          <w:szCs w:val="21"/>
        </w:rPr>
        <w:t>中图分类号：</w:t>
      </w:r>
      <w:r>
        <w:rPr>
          <w:rFonts w:eastAsia="宋体" w:cs="Times New Roman"/>
          <w:sz w:val="21"/>
          <w:szCs w:val="21"/>
        </w:rPr>
        <w:t>（</w:t>
      </w:r>
      <w:r>
        <w:rPr>
          <w:rFonts w:eastAsia="宋体" w:cs="Times New Roman"/>
          <w:color w:val="FF0000"/>
          <w:sz w:val="21"/>
          <w:szCs w:val="21"/>
        </w:rPr>
        <w:t>作者本人填写</w:t>
      </w:r>
      <w:r>
        <w:rPr>
          <w:rFonts w:eastAsia="宋体" w:cs="Times New Roman"/>
          <w:sz w:val="21"/>
          <w:szCs w:val="21"/>
        </w:rPr>
        <w:t>）</w:t>
      </w:r>
      <w:r>
        <w:rPr>
          <w:rFonts w:cs="Times New Roman"/>
          <w:sz w:val="21"/>
          <w:szCs w:val="21"/>
        </w:rPr>
        <w:t xml:space="preserve">                     </w:t>
      </w:r>
      <w:r>
        <w:rPr>
          <w:rFonts w:eastAsia="黑体" w:cs="Times New Roman"/>
          <w:sz w:val="21"/>
          <w:szCs w:val="21"/>
        </w:rPr>
        <w:t>文献标识码：A</w:t>
      </w:r>
    </w:p>
    <w:p>
      <w:pPr>
        <w:pStyle w:val="2"/>
        <w:spacing w:before="312"/>
        <w:ind w:firstLine="656" w:firstLineChars="200"/>
      </w:pPr>
      <w:bookmarkStart w:id="1" w:name="_Toc250448986"/>
      <w:r>
        <w:rPr>
          <w:rFonts w:hint="eastAsia"/>
        </w:rPr>
        <w:t>正文部分</w:t>
      </w:r>
    </w:p>
    <w:p>
      <w:pPr>
        <w:spacing w:after="0" w:line="360" w:lineRule="auto"/>
        <w:ind w:firstLine="480" w:firstLineChars="200"/>
        <w:jc w:val="both"/>
        <w:rPr>
          <w:rFonts w:eastAsia="宋体" w:cs="Times New Roman"/>
          <w:szCs w:val="24"/>
        </w:rPr>
      </w:pPr>
      <w:r>
        <w:rPr>
          <w:rFonts w:eastAsia="宋体" w:cs="Times New Roman"/>
          <w:szCs w:val="24"/>
        </w:rPr>
        <w:t>引言要注意开门见山，言简意赅，突出重点，实事求是，以理服人</w:t>
      </w:r>
      <w:r>
        <w:rPr>
          <w:rFonts w:hint="eastAsia" w:cs="Times New Roman" w:eastAsiaTheme="minorEastAsia"/>
          <w:szCs w:val="24"/>
        </w:rPr>
        <w:t>。</w:t>
      </w:r>
      <w:r>
        <w:rPr>
          <w:rFonts w:hint="eastAsia" w:eastAsia="宋体" w:cs="Times New Roman"/>
          <w:szCs w:val="24"/>
        </w:rPr>
        <w:t>一般</w:t>
      </w:r>
      <w:r>
        <w:rPr>
          <w:rFonts w:eastAsia="宋体" w:cs="Times New Roman"/>
          <w:szCs w:val="24"/>
        </w:rPr>
        <w:t>不</w:t>
      </w:r>
      <w:r>
        <w:rPr>
          <w:rFonts w:hint="eastAsia" w:eastAsia="宋体" w:cs="Times New Roman"/>
          <w:szCs w:val="24"/>
        </w:rPr>
        <w:t>出现</w:t>
      </w:r>
      <w:r>
        <w:rPr>
          <w:rFonts w:eastAsia="宋体" w:cs="Times New Roman"/>
          <w:szCs w:val="24"/>
        </w:rPr>
        <w:t>插图、列表和公式。引言包括但不限于以下内容：</w:t>
      </w:r>
      <w:r>
        <w:rPr>
          <w:rFonts w:hint="eastAsia" w:eastAsia="宋体" w:cs="Times New Roman"/>
          <w:szCs w:val="24"/>
        </w:rPr>
        <w:t>1.研究</w:t>
      </w:r>
      <w:r>
        <w:rPr>
          <w:rFonts w:eastAsia="宋体" w:cs="Times New Roman"/>
          <w:szCs w:val="24"/>
        </w:rPr>
        <w:t>背景</w:t>
      </w:r>
      <w:r>
        <w:rPr>
          <w:rFonts w:hint="eastAsia" w:eastAsia="宋体" w:cs="Times New Roman"/>
          <w:szCs w:val="24"/>
        </w:rPr>
        <w:t>介绍</w:t>
      </w:r>
      <w:r>
        <w:rPr>
          <w:rFonts w:eastAsia="宋体" w:cs="Times New Roman"/>
          <w:szCs w:val="24"/>
        </w:rPr>
        <w:t>；</w:t>
      </w:r>
      <w:r>
        <w:rPr>
          <w:rFonts w:hint="eastAsia" w:eastAsia="宋体" w:cs="Times New Roman"/>
          <w:szCs w:val="24"/>
        </w:rPr>
        <w:t>2.</w:t>
      </w:r>
      <w:r>
        <w:rPr>
          <w:rFonts w:ascii="Courier New" w:hAnsi="Courier New" w:cs="Courier New"/>
          <w:color w:val="000000"/>
          <w:szCs w:val="24"/>
          <w:shd w:val="clear" w:color="auto" w:fill="FFFFFF"/>
        </w:rPr>
        <w:t>相关主题他人已有研究成果及不足（概述几句，相关主题研究现状各方面点到即可）</w:t>
      </w:r>
      <w:r>
        <w:rPr>
          <w:rFonts w:eastAsia="宋体" w:cs="Times New Roman"/>
          <w:szCs w:val="24"/>
        </w:rPr>
        <w:t>；</w:t>
      </w:r>
      <w:r>
        <w:rPr>
          <w:rFonts w:hint="eastAsia" w:eastAsia="宋体" w:cs="Times New Roman"/>
          <w:szCs w:val="24"/>
        </w:rPr>
        <w:t>3.指明</w:t>
      </w:r>
      <w:r>
        <w:rPr>
          <w:rFonts w:ascii="Courier New" w:hAnsi="Courier New" w:cs="Courier New"/>
          <w:color w:val="000000"/>
          <w:szCs w:val="24"/>
          <w:shd w:val="clear" w:color="auto" w:fill="FFFFFF"/>
        </w:rPr>
        <w:t>本文的创新点，以凸显文章本有的价值。</w:t>
      </w:r>
    </w:p>
    <w:p>
      <w:pPr>
        <w:pStyle w:val="2"/>
        <w:spacing w:before="312"/>
        <w:ind w:firstLine="656" w:firstLineChars="200"/>
      </w:pPr>
      <w:r>
        <w:rPr>
          <w:snapToGrid/>
        </w:rPr>
        <w:pict>
          <v:shape id="_x0000_s1062" o:spid="_x0000_s1062" o:spt="62" type="#_x0000_t62" style="position:absolute;left:0pt;margin-left:211.3pt;margin-top:7.45pt;height:29.45pt;width:331.2pt;z-index:251662336;mso-width-relative:page;mso-height-relative:page;" coordsize="21600,21600" adj="-1034,12872">
            <v:path/>
            <v:fill focussize="0,0"/>
            <v:stroke joinstyle="miter"/>
            <v:imagedata o:title=""/>
            <o:lock v:ext="edit"/>
            <v:textbox>
              <w:txbxContent>
                <w:p>
                  <w:r>
                    <w:rPr>
                      <w:rFonts w:hint="eastAsia" w:ascii="宋体" w:hAnsi="宋体" w:eastAsia="宋体"/>
                      <w:color w:val="FF0000"/>
                      <w:sz w:val="18"/>
                      <w:szCs w:val="18"/>
                    </w:rPr>
                    <w:t>一级标题首行缩进2个字符，标题下应设一小段引语，以引出下文内容。</w:t>
                  </w:r>
                </w:p>
              </w:txbxContent>
            </v:textbox>
          </v:shape>
        </w:pict>
      </w:r>
      <w:r>
        <w:rPr>
          <w:rFonts w:hint="eastAsia"/>
        </w:rPr>
        <w:t>一、各类文体写作要求</w:t>
      </w:r>
    </w:p>
    <w:p>
      <w:pPr>
        <w:spacing w:line="440" w:lineRule="exact"/>
        <w:ind w:firstLine="482"/>
        <w:rPr>
          <w:b/>
        </w:rPr>
      </w:pPr>
      <w:r>
        <w:rPr>
          <w:b/>
          <w:snapToGrid w:val="0"/>
        </w:rPr>
        <w:pict>
          <v:shape id="_x0000_s1063" o:spid="_x0000_s1063" o:spt="62" type="#_x0000_t62" style="position:absolute;left:0pt;margin-left:124.75pt;margin-top:2.8pt;height:23.2pt;width:168.95pt;z-index:251663360;mso-width-relative:page;mso-height-relative:page;" coordsize="21600,21600" adj="-3581,11079">
            <v:path/>
            <v:fill focussize="0,0"/>
            <v:stroke joinstyle="miter"/>
            <v:imagedata o:title=""/>
            <o:lock v:ext="edit"/>
            <v:textbox>
              <w:txbxContent>
                <w:p>
                  <w:r>
                    <w:rPr>
                      <w:rFonts w:hint="eastAsia" w:ascii="宋体" w:hAnsi="宋体" w:eastAsia="宋体"/>
                      <w:color w:val="FF0000"/>
                      <w:sz w:val="18"/>
                      <w:szCs w:val="18"/>
                    </w:rPr>
                    <w:t>二级标题首行缩进2个字符，黑体</w:t>
                  </w:r>
                </w:p>
              </w:txbxContent>
            </v:textbox>
          </v:shape>
        </w:pict>
      </w:r>
      <w:r>
        <w:rPr>
          <w:rFonts w:hint="eastAsia"/>
          <w:b/>
        </w:rPr>
        <w:t>1.问题对策类</w:t>
      </w:r>
    </w:p>
    <w:p>
      <w:pPr>
        <w:spacing w:line="440" w:lineRule="exact"/>
      </w:pPr>
      <w:r>
        <w:rPr>
          <w:rFonts w:hint="eastAsia"/>
        </w:rPr>
        <w:t xml:space="preserve">     </w:t>
      </w:r>
      <w:r>
        <w:t xml:space="preserve">  </w:t>
      </w:r>
      <w:r>
        <w:rPr>
          <w:rFonts w:hint="eastAsia"/>
        </w:rPr>
        <w:t>这类文章正文</w:t>
      </w:r>
      <w:r>
        <w:rPr>
          <w:rFonts w:eastAsia="宋体" w:cs="Times New Roman"/>
          <w:szCs w:val="24"/>
        </w:rPr>
        <w:t>包括但不限于以下内容：</w:t>
      </w:r>
      <w:r>
        <w:rPr>
          <w:rFonts w:hint="eastAsia" w:eastAsia="宋体" w:cs="Times New Roman"/>
          <w:szCs w:val="24"/>
        </w:rPr>
        <w:t>（1）</w:t>
      </w:r>
      <w:r>
        <w:rPr>
          <w:rFonts w:hint="eastAsia"/>
        </w:rPr>
        <w:t>现状：发展历程，取得的成就、经验；目前存在的主要问题；注意事实、数据、图表准确</w:t>
      </w:r>
      <w:r>
        <w:rPr>
          <w:rFonts w:hint="eastAsia"/>
          <w:lang w:eastAsia="zh-CN"/>
        </w:rPr>
        <w:t>无误</w:t>
      </w:r>
      <w:r>
        <w:rPr>
          <w:rFonts w:hint="eastAsia"/>
        </w:rPr>
        <w:t>（有出处），图表与内文表意一致；（2）分析产生问题的原因、制约发展的因素；（3）对策/定性评价/注意事项：</w:t>
      </w:r>
      <w:r>
        <w:rPr>
          <w:rFonts w:hint="eastAsia"/>
          <w:color w:val="FF0000"/>
        </w:rPr>
        <w:t>对策应与问题相照应，且对策应具体、有针对性和操作性，要有必要的例证。</w:t>
      </w:r>
    </w:p>
    <w:p>
      <w:pPr>
        <w:spacing w:line="440" w:lineRule="exact"/>
        <w:ind w:firstLine="482"/>
        <w:rPr>
          <w:b/>
        </w:rPr>
      </w:pPr>
      <w:r>
        <w:rPr>
          <w:rFonts w:hint="eastAsia"/>
          <w:b/>
        </w:rPr>
        <w:t>2.模型类</w:t>
      </w:r>
    </w:p>
    <w:p>
      <w:pPr>
        <w:spacing w:line="440" w:lineRule="exact"/>
        <w:ind w:firstLine="480"/>
        <w:rPr>
          <w:b/>
        </w:rPr>
      </w:pPr>
      <w:r>
        <w:rPr>
          <w:rFonts w:hint="eastAsia"/>
        </w:rPr>
        <w:t>这类文章</w:t>
      </w:r>
      <w:r>
        <w:rPr>
          <w:rFonts w:eastAsia="宋体" w:cs="Times New Roman"/>
          <w:szCs w:val="24"/>
        </w:rPr>
        <w:t>包括但不限于以下内容：</w:t>
      </w:r>
      <w:r>
        <w:rPr>
          <w:rFonts w:hint="eastAsia" w:eastAsia="宋体" w:cs="Times New Roman"/>
          <w:szCs w:val="24"/>
        </w:rPr>
        <w:t>（1）</w:t>
      </w:r>
      <w:r>
        <w:rPr>
          <w:rFonts w:hint="eastAsia"/>
        </w:rPr>
        <w:t>介绍基本概念、模型建立的理论基础、假设及相关因素；（2）模型框架及关键环节解说；（3）模型的验证与应用；（4）</w:t>
      </w:r>
      <w:r>
        <w:rPr>
          <w:rFonts w:hint="eastAsia"/>
          <w:color w:val="FF0000"/>
        </w:rPr>
        <w:t>结语要对模型的价值、特性、缺陷进行评价，并交代注意事项</w:t>
      </w:r>
      <w:r>
        <w:rPr>
          <w:rFonts w:hint="eastAsia"/>
        </w:rPr>
        <w:t>。</w:t>
      </w:r>
    </w:p>
    <w:p>
      <w:pPr>
        <w:spacing w:line="440" w:lineRule="exact"/>
        <w:ind w:firstLine="482"/>
        <w:rPr>
          <w:b/>
        </w:rPr>
      </w:pPr>
      <w:r>
        <w:rPr>
          <w:rFonts w:hint="eastAsia"/>
          <w:b/>
        </w:rPr>
        <w:t>3.综述类</w:t>
      </w:r>
    </w:p>
    <w:p>
      <w:pPr>
        <w:spacing w:line="440" w:lineRule="exact"/>
        <w:ind w:firstLine="480"/>
      </w:pPr>
      <w:r>
        <w:rPr>
          <w:rFonts w:hint="eastAsia"/>
        </w:rPr>
        <w:t>这类文章</w:t>
      </w:r>
      <w:r>
        <w:rPr>
          <w:rFonts w:eastAsia="宋体" w:cs="Times New Roman"/>
          <w:szCs w:val="24"/>
        </w:rPr>
        <w:t>包括但不限于以下内容：</w:t>
      </w:r>
      <w:r>
        <w:rPr>
          <w:rFonts w:hint="eastAsia" w:eastAsia="宋体" w:cs="Times New Roman"/>
          <w:szCs w:val="24"/>
        </w:rPr>
        <w:t>（1）</w:t>
      </w:r>
      <w:r>
        <w:rPr>
          <w:rFonts w:hint="eastAsia"/>
        </w:rPr>
        <w:t>内容应覆盖该领域的发展现状，总结已有成果；（2）</w:t>
      </w:r>
      <w:r>
        <w:rPr>
          <w:rFonts w:hint="eastAsia"/>
          <w:color w:val="FF0000"/>
        </w:rPr>
        <w:t>不能述而不评，要对相关陈述予以评价</w:t>
      </w:r>
      <w:r>
        <w:rPr>
          <w:rFonts w:hint="eastAsia"/>
          <w:color w:val="FF0000"/>
          <w:lang w:eastAsia="zh-CN"/>
        </w:rPr>
        <w:t>，提出自己的观点或看法</w:t>
      </w:r>
      <w:r>
        <w:rPr>
          <w:rFonts w:hint="eastAsia"/>
        </w:rPr>
        <w:t>；（3）文献应全面（不少于30篇）、权威、新颖（以近5年的为主）；（4）文中引用</w:t>
      </w:r>
      <w:r>
        <w:rPr>
          <w:rFonts w:hint="eastAsia"/>
          <w:lang w:val="en-US" w:eastAsia="zh-CN"/>
        </w:rPr>
        <w:t>必须指明出处</w:t>
      </w:r>
      <w:r>
        <w:rPr>
          <w:rFonts w:hint="eastAsia"/>
          <w:lang w:eastAsia="zh-CN"/>
        </w:rPr>
        <w:t>，</w:t>
      </w:r>
      <w:r>
        <w:rPr>
          <w:rFonts w:hint="eastAsia"/>
          <w:color w:val="FF0000"/>
          <w:lang w:val="en-US" w:eastAsia="zh-CN"/>
        </w:rPr>
        <w:t>经典文献的引用须采用直接引用的形式，内容要与原文献完全一致</w:t>
      </w:r>
      <w:r>
        <w:rPr>
          <w:rFonts w:hint="eastAsia"/>
        </w:rPr>
        <w:t>；（5）结语应写出作者的创见及今后研究的展望（指出现存问题，或在给出判断、提出问题的基础上预测发展前景）。</w:t>
      </w:r>
    </w:p>
    <w:p>
      <w:pPr>
        <w:spacing w:line="440" w:lineRule="exact"/>
        <w:ind w:firstLine="482"/>
      </w:pPr>
      <w:r>
        <w:rPr>
          <w:rFonts w:hint="eastAsia"/>
          <w:b/>
        </w:rPr>
        <w:t>4．阐述类</w:t>
      </w:r>
    </w:p>
    <w:p>
      <w:pPr>
        <w:spacing w:line="440" w:lineRule="exact"/>
        <w:ind w:firstLine="480"/>
      </w:pPr>
      <w:r>
        <w:rPr>
          <w:rFonts w:hint="eastAsia"/>
        </w:rPr>
        <w:t>这类文章应</w:t>
      </w:r>
      <w:r>
        <w:rPr>
          <w:rFonts w:eastAsia="宋体" w:cs="Times New Roman"/>
          <w:szCs w:val="24"/>
        </w:rPr>
        <w:t>注意</w:t>
      </w:r>
      <w:r>
        <w:rPr>
          <w:rFonts w:hint="eastAsia" w:eastAsia="宋体" w:cs="Times New Roman"/>
          <w:szCs w:val="24"/>
        </w:rPr>
        <w:t>：（1）</w:t>
      </w:r>
      <w:r>
        <w:rPr>
          <w:rFonts w:hint="eastAsia"/>
        </w:rPr>
        <w:t>各层级关联（递进或并列）及对论题的照应；（2）</w:t>
      </w:r>
      <w:r>
        <w:rPr>
          <w:rFonts w:hint="eastAsia"/>
          <w:color w:val="FF0000"/>
        </w:rPr>
        <w:t>引用观点文献要得当，且给出出处；既要有材料，也要有观点</w:t>
      </w:r>
      <w:r>
        <w:rPr>
          <w:rFonts w:hint="eastAsia"/>
        </w:rPr>
        <w:t>；（3）结语应回顾全文，上升到理性认识，说明实践价值。</w:t>
      </w:r>
    </w:p>
    <w:p>
      <w:pPr>
        <w:pStyle w:val="2"/>
        <w:spacing w:before="156" w:beforeLines="50"/>
        <w:ind w:firstLine="656" w:firstLineChars="200"/>
      </w:pPr>
      <w:r>
        <w:rPr>
          <w:rFonts w:hint="eastAsia"/>
        </w:rPr>
        <w:t>二、</w:t>
      </w:r>
      <w:r>
        <w:t>表格</w:t>
      </w:r>
      <w:r>
        <w:rPr>
          <w:rFonts w:hint="eastAsia"/>
        </w:rPr>
        <w:t>和图</w:t>
      </w:r>
      <w:r>
        <w:t>的设计</w:t>
      </w:r>
    </w:p>
    <w:p>
      <w:pPr>
        <w:ind w:firstLine="480" w:firstLineChars="200"/>
      </w:pPr>
      <w:r>
        <w:rPr>
          <w:rFonts w:hint="eastAsia"/>
        </w:rPr>
        <w:t>1.</w:t>
      </w:r>
      <w:r>
        <w:rPr>
          <w:rFonts w:hint="eastAsia"/>
          <w:b/>
        </w:rPr>
        <w:t>表格的设计</w:t>
      </w:r>
    </w:p>
    <w:p>
      <w:pPr>
        <w:spacing w:after="0" w:line="360" w:lineRule="auto"/>
        <w:ind w:firstLine="480" w:firstLineChars="200"/>
        <w:jc w:val="both"/>
        <w:rPr>
          <w:rFonts w:eastAsia="宋体" w:cs="Times New Roman"/>
          <w:szCs w:val="24"/>
        </w:rPr>
      </w:pPr>
      <w:r>
        <w:rPr>
          <w:rFonts w:eastAsia="宋体" w:cs="Times New Roman"/>
          <w:szCs w:val="24"/>
        </w:rPr>
        <w:t>采用三线表</w:t>
      </w:r>
      <w:r>
        <w:rPr>
          <w:rFonts w:hint="eastAsia" w:eastAsia="宋体" w:cs="Times New Roman"/>
          <w:szCs w:val="24"/>
        </w:rPr>
        <w:t>，</w:t>
      </w:r>
      <w:r>
        <w:rPr>
          <w:rFonts w:eastAsia="宋体" w:cs="Times New Roman"/>
          <w:szCs w:val="24"/>
        </w:rPr>
        <w:t>结构简洁，具有自明性。</w:t>
      </w:r>
    </w:p>
    <w:p>
      <w:pPr>
        <w:spacing w:after="0" w:line="360" w:lineRule="auto"/>
        <w:ind w:firstLine="480" w:firstLineChars="200"/>
        <w:jc w:val="both"/>
        <w:rPr>
          <w:rFonts w:eastAsiaTheme="minorEastAsia"/>
          <w:color w:val="000000" w:themeColor="text1"/>
          <w:sz w:val="21"/>
          <w:szCs w:val="21"/>
        </w:rPr>
      </w:pPr>
      <w:r>
        <w:rPr>
          <w:rFonts w:eastAsia="宋体" w:cs="Times New Roman"/>
          <w:szCs w:val="24"/>
        </w:rPr>
        <w:t>表的上方</w:t>
      </w:r>
      <w:r>
        <w:rPr>
          <w:rFonts w:hint="eastAsia" w:eastAsia="宋体" w:cs="Times New Roman"/>
          <w:szCs w:val="24"/>
        </w:rPr>
        <w:t>须有</w:t>
      </w:r>
      <w:r>
        <w:rPr>
          <w:rFonts w:eastAsia="宋体" w:cs="Times New Roman"/>
          <w:szCs w:val="24"/>
        </w:rPr>
        <w:t>表序和表题。表头中不应使用斜线，物理量与单位间用斜线（/），两者不能并列时，斜线</w:t>
      </w:r>
      <w:r>
        <w:rPr>
          <w:rFonts w:hint="eastAsia" w:eastAsia="宋体" w:cs="Times New Roman"/>
          <w:szCs w:val="24"/>
        </w:rPr>
        <w:t>应</w:t>
      </w:r>
      <w:r>
        <w:rPr>
          <w:rFonts w:eastAsia="宋体" w:cs="Times New Roman"/>
          <w:szCs w:val="24"/>
        </w:rPr>
        <w:t>排于物理量</w:t>
      </w:r>
      <w:r>
        <w:rPr>
          <w:rFonts w:hint="eastAsia" w:eastAsia="宋体" w:cs="Times New Roman"/>
          <w:szCs w:val="24"/>
        </w:rPr>
        <w:t>后</w:t>
      </w:r>
      <w:r>
        <w:rPr>
          <w:rFonts w:eastAsia="宋体" w:cs="Times New Roman"/>
          <w:szCs w:val="24"/>
        </w:rPr>
        <w:t>。表中数字一般不带单位，百分数也不带百分号，应把单位符号和百分号等归并在表头栏目中；如果表中各栏目的单位均相同，则把共同的单位标在表格顶线上方的右端（不加“单位”二字）；表中同一栏各行的数值有效位数</w:t>
      </w:r>
      <w:r>
        <w:rPr>
          <w:rFonts w:hint="eastAsia" w:eastAsia="宋体" w:cs="Times New Roman"/>
          <w:szCs w:val="24"/>
        </w:rPr>
        <w:t>应</w:t>
      </w:r>
      <w:r>
        <w:rPr>
          <w:rFonts w:eastAsia="宋体" w:cs="Times New Roman"/>
          <w:szCs w:val="24"/>
        </w:rPr>
        <w:t>相同；若有表注，列于表格下方。</w:t>
      </w:r>
    </w:p>
    <w:p>
      <w:pPr>
        <w:spacing w:after="0" w:line="240" w:lineRule="atLeast"/>
        <w:ind w:firstLine="2880" w:firstLineChars="1200"/>
        <w:rPr>
          <w:rFonts w:eastAsia="宋体" w:cs="Times New Roman"/>
          <w:b/>
          <w:sz w:val="18"/>
          <w:szCs w:val="18"/>
        </w:rPr>
      </w:pPr>
      <w:r>
        <w:rPr>
          <w:rFonts w:ascii="宋体" w:hAnsi="宋体" w:eastAsia="宋体"/>
          <w:b/>
          <w:bCs/>
          <w:color w:val="000000" w:themeColor="text1"/>
          <w:szCs w:val="24"/>
          <w:shd w:val="clear" w:color="auto" w:fill="FFFFFF"/>
        </w:rPr>
        <w:drawing>
          <wp:inline distT="0" distB="0" distL="0" distR="0">
            <wp:extent cx="3042920" cy="2128520"/>
            <wp:effectExtent l="0" t="0" r="0" b="0"/>
            <wp:docPr id="2" name="图片 2" descr="C:\Users\Administrator\Documents\WeChat Files\wxid_6arex7t2dsbs22\FileStorage\Temp\bf6709c525382764627c8c1d2c407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6arex7t2dsbs22\FileStorage\Temp\bf6709c525382764627c8c1d2c407f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42920" cy="2128520"/>
                    </a:xfrm>
                    <a:prstGeom prst="rect">
                      <a:avLst/>
                    </a:prstGeom>
                    <a:noFill/>
                    <a:ln>
                      <a:noFill/>
                    </a:ln>
                  </pic:spPr>
                </pic:pic>
              </a:graphicData>
            </a:graphic>
          </wp:inline>
        </w:drawing>
      </w:r>
    </w:p>
    <w:p>
      <w:pPr>
        <w:spacing w:after="0" w:line="240" w:lineRule="atLeast"/>
        <w:ind w:firstLine="3060" w:firstLineChars="1700"/>
        <w:rPr>
          <w:rFonts w:hint="eastAsia" w:eastAsia="宋体" w:cs="Times New Roman"/>
          <w:bCs/>
          <w:sz w:val="18"/>
          <w:szCs w:val="18"/>
          <w:lang w:eastAsia="zh-CN"/>
        </w:rPr>
      </w:pPr>
      <w:r>
        <w:rPr>
          <w:rFonts w:eastAsia="宋体" w:cs="Times New Roman"/>
          <w:b/>
          <w:sz w:val="18"/>
          <w:szCs w:val="18"/>
        </w:rPr>
        <w:t>注</w:t>
      </w:r>
      <w:r>
        <w:rPr>
          <w:rFonts w:eastAsia="宋体" w:cs="Times New Roman"/>
          <w:sz w:val="18"/>
          <w:szCs w:val="18"/>
        </w:rPr>
        <w:t>：1.</w:t>
      </w:r>
      <w:r>
        <w:rPr>
          <w:rFonts w:eastAsia="宋体" w:cs="Times New Roman"/>
          <w:bCs/>
          <w:sz w:val="18"/>
          <w:szCs w:val="18"/>
        </w:rPr>
        <w:t xml:space="preserve"> ************</w:t>
      </w:r>
      <w:r>
        <w:rPr>
          <w:rFonts w:hint="eastAsia" w:eastAsia="宋体" w:cs="Times New Roman"/>
          <w:bCs/>
          <w:sz w:val="18"/>
          <w:szCs w:val="18"/>
        </w:rPr>
        <w:t>；</w:t>
      </w:r>
      <w:r>
        <w:rPr>
          <w:rFonts w:eastAsia="宋体" w:cs="Times New Roman"/>
          <w:bCs/>
          <w:sz w:val="18"/>
          <w:szCs w:val="18"/>
        </w:rPr>
        <w:t>2. ************</w:t>
      </w:r>
      <w:r>
        <w:rPr>
          <w:rFonts w:hint="eastAsia" w:eastAsia="宋体" w:cs="Times New Roman"/>
          <w:bCs/>
          <w:sz w:val="18"/>
          <w:szCs w:val="18"/>
          <w:lang w:eastAsia="zh-CN"/>
        </w:rPr>
        <w:t>。</w:t>
      </w:r>
    </w:p>
    <w:p>
      <w:pPr>
        <w:spacing w:after="0" w:line="240" w:lineRule="atLeast"/>
        <w:ind w:firstLine="480" w:firstLineChars="200"/>
        <w:rPr>
          <w:rFonts w:eastAsia="宋体" w:cs="Times New Roman"/>
          <w:bCs/>
          <w:sz w:val="18"/>
          <w:szCs w:val="18"/>
        </w:rPr>
      </w:pPr>
      <w:r>
        <w:rPr>
          <w:rFonts w:hint="eastAsia"/>
          <w:b/>
        </w:rPr>
        <w:t>2.</w:t>
      </w:r>
      <w:r>
        <w:rPr>
          <w:rFonts w:ascii="宋体" w:hAnsi="宋体"/>
          <w:b/>
        </w:rPr>
        <w:t>图的设计</w:t>
      </w:r>
    </w:p>
    <w:p>
      <w:pPr>
        <w:spacing w:after="0" w:line="360" w:lineRule="auto"/>
        <w:ind w:firstLine="480" w:firstLineChars="200"/>
        <w:jc w:val="both"/>
        <w:rPr>
          <w:rFonts w:eastAsia="宋体" w:cs="Times New Roman"/>
          <w:szCs w:val="24"/>
        </w:rPr>
      </w:pPr>
      <w:r>
        <w:rPr>
          <w:rFonts w:hint="eastAsia" w:eastAsia="宋体" w:cs="Times New Roman"/>
          <w:szCs w:val="24"/>
        </w:rPr>
        <w:t>应</w:t>
      </w:r>
      <w:r>
        <w:rPr>
          <w:rFonts w:eastAsia="宋体" w:cs="Times New Roman"/>
          <w:szCs w:val="24"/>
        </w:rPr>
        <w:t>为高清晰度图片，有图题。端线尽量取在刻度线上；坐标刻度线的疏密程度要相近，刻度线朝向图内，只保留大刻度线（需有</w:t>
      </w:r>
      <w:r>
        <w:rPr>
          <w:rFonts w:hint="eastAsia" w:eastAsia="宋体" w:cs="Times New Roman"/>
          <w:szCs w:val="24"/>
          <w:lang w:val="en-US" w:eastAsia="zh-CN"/>
        </w:rPr>
        <w:t>数</w:t>
      </w:r>
      <w:r>
        <w:rPr>
          <w:rFonts w:eastAsia="宋体" w:cs="Times New Roman"/>
          <w:szCs w:val="24"/>
        </w:rPr>
        <w:t>值对应），其余省略；不用背景网格线；标度数字尽量圆整，过大或过小时可用指数表示，如10</w:t>
      </w:r>
      <w:r>
        <w:rPr>
          <w:rFonts w:eastAsia="宋体" w:cs="Times New Roman"/>
          <w:szCs w:val="24"/>
          <w:vertAlign w:val="superscript"/>
        </w:rPr>
        <w:t>2</w:t>
      </w:r>
      <w:r>
        <w:rPr>
          <w:rFonts w:eastAsia="宋体" w:cs="Times New Roman"/>
          <w:szCs w:val="24"/>
        </w:rPr>
        <w:t>、10</w:t>
      </w:r>
      <w:r>
        <w:rPr>
          <w:rFonts w:eastAsia="宋体" w:cs="Times New Roman"/>
          <w:szCs w:val="24"/>
          <w:vertAlign w:val="superscript"/>
        </w:rPr>
        <w:t>-2</w:t>
      </w:r>
      <w:r>
        <w:rPr>
          <w:rFonts w:eastAsia="宋体" w:cs="Times New Roman"/>
          <w:szCs w:val="24"/>
        </w:rPr>
        <w:t>；尽可能提供</w:t>
      </w:r>
      <w:r>
        <w:rPr>
          <w:rFonts w:eastAsia="宋体" w:cs="Times New Roman"/>
          <w:b/>
          <w:color w:val="FF0000"/>
          <w:szCs w:val="24"/>
        </w:rPr>
        <w:t>矢量图</w:t>
      </w:r>
      <w:r>
        <w:rPr>
          <w:rFonts w:eastAsia="宋体" w:cs="Times New Roman"/>
          <w:szCs w:val="24"/>
        </w:rPr>
        <w:t>（</w:t>
      </w:r>
      <w:r>
        <w:rPr>
          <w:rFonts w:hint="eastAsia" w:eastAsia="宋体" w:cs="Times New Roman"/>
          <w:szCs w:val="24"/>
        </w:rPr>
        <w:t>.tif，.wmf，</w:t>
      </w:r>
      <w:r>
        <w:rPr>
          <w:rFonts w:eastAsia="宋体" w:cs="Times New Roman"/>
          <w:szCs w:val="24"/>
        </w:rPr>
        <w:t>.emf，.eps等格式）。</w:t>
      </w:r>
    </w:p>
    <w:p>
      <w:pPr>
        <w:spacing w:after="0" w:line="360" w:lineRule="auto"/>
        <w:ind w:firstLine="480" w:firstLineChars="200"/>
        <w:jc w:val="both"/>
        <w:rPr>
          <w:rFonts w:eastAsia="宋体"/>
        </w:rPr>
      </w:pPr>
      <w:r>
        <w:rPr>
          <w:rFonts w:eastAsia="宋体" w:cs="Times New Roman"/>
          <w:szCs w:val="24"/>
        </w:rPr>
        <w:t>艺术设计类</w:t>
      </w:r>
      <w:r>
        <w:rPr>
          <w:rFonts w:hint="eastAsia" w:eastAsia="宋体" w:cs="Times New Roman"/>
          <w:szCs w:val="24"/>
        </w:rPr>
        <w:t>文章</w:t>
      </w:r>
      <w:r>
        <w:rPr>
          <w:rFonts w:hint="eastAsia" w:eastAsia="宋体"/>
        </w:rPr>
        <w:t>的图片应注意：（1）以某一具体对象为主体者须给出平面图或框架图，对于局部的详细剖析应给出图例；</w:t>
      </w:r>
      <w:r>
        <w:rPr>
          <w:rFonts w:hint="eastAsia"/>
        </w:rPr>
        <w:t>（2）</w:t>
      </w:r>
      <w:r>
        <w:rPr>
          <w:rFonts w:hint="eastAsia" w:eastAsia="宋体"/>
        </w:rPr>
        <w:t>对比性图例应成对出现；</w:t>
      </w:r>
      <w:r>
        <w:rPr>
          <w:rFonts w:hint="eastAsia"/>
        </w:rPr>
        <w:t>（3）</w:t>
      </w:r>
      <w:r>
        <w:rPr>
          <w:rFonts w:hint="eastAsia" w:eastAsia="宋体"/>
        </w:rPr>
        <w:t>图片要清晰且像素要高，一般不要加边框，不要图底的黑色或白色底块；</w:t>
      </w:r>
      <w:r>
        <w:rPr>
          <w:rFonts w:hint="eastAsia"/>
        </w:rPr>
        <w:t>（4）</w:t>
      </w:r>
      <w:r>
        <w:rPr>
          <w:rFonts w:hint="eastAsia" w:eastAsia="宋体"/>
        </w:rPr>
        <w:t>图片与内文必须</w:t>
      </w:r>
      <w:r>
        <w:rPr>
          <w:rFonts w:hint="eastAsia" w:eastAsia="宋体"/>
          <w:lang w:eastAsia="zh-CN"/>
        </w:rPr>
        <w:t>严格对照</w:t>
      </w:r>
      <w:r>
        <w:rPr>
          <w:rFonts w:hint="eastAsia" w:eastAsia="宋体"/>
        </w:rPr>
        <w:t>，正文中对图例要给出评析。</w:t>
      </w:r>
    </w:p>
    <w:p>
      <w:pPr>
        <w:spacing w:after="0" w:line="360" w:lineRule="auto"/>
        <w:ind w:firstLine="480" w:firstLineChars="200"/>
        <w:jc w:val="both"/>
        <w:rPr>
          <w:rFonts w:eastAsia="宋体"/>
        </w:rPr>
      </w:pPr>
      <w:r>
        <w:rPr>
          <w:rFonts w:hint="eastAsia" w:eastAsia="宋体"/>
        </w:rPr>
        <w:drawing>
          <wp:inline distT="0" distB="0" distL="114300" distR="114300">
            <wp:extent cx="5253990" cy="2112010"/>
            <wp:effectExtent l="0" t="0" r="3810" b="6350"/>
            <wp:docPr id="4" name="图片 4" descr="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
                    <pic:cNvPicPr>
                      <a:picLocks noChangeAspect="1"/>
                    </pic:cNvPicPr>
                  </pic:nvPicPr>
                  <pic:blipFill>
                    <a:blip r:embed="rId11"/>
                    <a:stretch>
                      <a:fillRect/>
                    </a:stretch>
                  </pic:blipFill>
                  <pic:spPr>
                    <a:xfrm>
                      <a:off x="0" y="0"/>
                      <a:ext cx="5253990" cy="2112010"/>
                    </a:xfrm>
                    <a:prstGeom prst="rect">
                      <a:avLst/>
                    </a:prstGeom>
                  </pic:spPr>
                </pic:pic>
              </a:graphicData>
            </a:graphic>
          </wp:inline>
        </w:drawing>
      </w:r>
    </w:p>
    <w:p>
      <w:pPr>
        <w:pStyle w:val="15"/>
        <w:spacing w:before="62" w:beforeLines="20" w:beforeAutospacing="0" w:after="0" w:afterAutospacing="0" w:line="0" w:lineRule="atLeast"/>
        <w:ind w:firstLine="422"/>
        <w:jc w:val="center"/>
        <w:rPr>
          <w:rFonts w:ascii="黑体" w:hAnsi="黑体" w:eastAsia="黑体"/>
          <w:sz w:val="21"/>
          <w:szCs w:val="21"/>
        </w:rPr>
      </w:pPr>
      <w:r>
        <w:rPr>
          <w:rStyle w:val="22"/>
          <w:rFonts w:ascii="黑体" w:hAnsi="黑体" w:eastAsia="黑体"/>
          <w:color w:val="3E3E3E"/>
          <w:sz w:val="21"/>
          <w:szCs w:val="21"/>
        </w:rPr>
        <w:t xml:space="preserve">图 </w:t>
      </w:r>
      <w:r>
        <w:rPr>
          <w:rStyle w:val="22"/>
          <w:rFonts w:eastAsia="黑体"/>
          <w:color w:val="3E3E3E"/>
          <w:sz w:val="21"/>
          <w:szCs w:val="21"/>
        </w:rPr>
        <w:t>1</w:t>
      </w:r>
      <w:r>
        <w:rPr>
          <w:rStyle w:val="22"/>
          <w:rFonts w:ascii="黑体" w:hAnsi="黑体" w:eastAsia="黑体"/>
          <w:color w:val="3E3E3E"/>
          <w:sz w:val="18"/>
          <w:szCs w:val="18"/>
        </w:rPr>
        <w:t xml:space="preserve"> </w:t>
      </w:r>
      <w:r>
        <w:rPr>
          <w:rStyle w:val="22"/>
          <w:rFonts w:hint="eastAsia" w:ascii="黑体" w:hAnsi="黑体" w:eastAsia="黑体"/>
          <w:color w:val="3E3E3E"/>
          <w:sz w:val="18"/>
          <w:szCs w:val="18"/>
        </w:rPr>
        <w:t xml:space="preserve"> 2005—2022年中英文样本文献发文量</w:t>
      </w:r>
    </w:p>
    <w:p>
      <w:pPr>
        <w:pStyle w:val="2"/>
        <w:spacing w:before="156" w:beforeLines="50"/>
        <w:ind w:firstLine="656" w:firstLineChars="200"/>
        <w:rPr>
          <w:rFonts w:ascii="宋体" w:hAnsi="宋体" w:eastAsia="宋体"/>
        </w:rPr>
      </w:pPr>
      <w:r>
        <w:rPr>
          <w:rFonts w:hint="eastAsia"/>
        </w:rPr>
        <w:t>三、</w:t>
      </w:r>
      <w:r>
        <w:rPr>
          <w:rFonts w:ascii="宋体" w:hAnsi="宋体" w:eastAsia="宋体"/>
        </w:rPr>
        <w:t>数学符号和数学式的编排规范</w:t>
      </w:r>
    </w:p>
    <w:p>
      <w:pPr>
        <w:spacing w:after="0" w:line="360" w:lineRule="auto"/>
        <w:ind w:firstLine="480" w:firstLineChars="200"/>
        <w:jc w:val="both"/>
        <w:rPr>
          <w:rFonts w:eastAsia="宋体" w:cs="Times New Roman"/>
          <w:szCs w:val="24"/>
        </w:rPr>
      </w:pPr>
      <w:r>
        <w:rPr>
          <w:rFonts w:hint="eastAsia" w:eastAsia="宋体" w:cs="Times New Roman"/>
          <w:szCs w:val="24"/>
        </w:rPr>
        <w:t>无需对所有公式进行编号，仅需将文中使用到的公式依次进行编号即可。</w:t>
      </w:r>
    </w:p>
    <w:p>
      <w:pPr>
        <w:spacing w:after="0" w:line="240" w:lineRule="atLeast"/>
        <w:ind w:firstLine="480" w:firstLineChars="200"/>
        <w:rPr>
          <w:b/>
        </w:rPr>
      </w:pPr>
      <w:r>
        <w:rPr>
          <w:rFonts w:hint="eastAsia"/>
          <w:b/>
        </w:rPr>
        <w:t>1.</w:t>
      </w:r>
      <w:r>
        <w:rPr>
          <w:b/>
        </w:rPr>
        <w:t>使用黑斜体的情况</w:t>
      </w:r>
    </w:p>
    <w:p>
      <w:pPr>
        <w:spacing w:after="0" w:line="360" w:lineRule="auto"/>
        <w:ind w:firstLine="480" w:firstLineChars="200"/>
        <w:rPr>
          <w:rFonts w:cs="Times New Roman"/>
          <w:szCs w:val="21"/>
        </w:rPr>
      </w:pPr>
      <w:r>
        <w:rPr>
          <w:rFonts w:hint="eastAsia" w:eastAsia="宋体" w:cs="Times New Roman"/>
          <w:szCs w:val="21"/>
        </w:rPr>
        <w:t>（1）</w:t>
      </w:r>
      <w:r>
        <w:rPr>
          <w:rFonts w:eastAsia="宋体" w:cs="Times New Roman"/>
          <w:szCs w:val="21"/>
        </w:rPr>
        <w:t>矩阵用黑斜体，如</w:t>
      </w:r>
      <w:r>
        <w:rPr>
          <w:rFonts w:cs="Times New Roman"/>
          <w:b/>
          <w:i/>
          <w:szCs w:val="21"/>
        </w:rPr>
        <w:t>A</w:t>
      </w:r>
      <w:r>
        <w:rPr>
          <w:rFonts w:cs="Times New Roman"/>
          <w:szCs w:val="21"/>
        </w:rPr>
        <w:t>=</w:t>
      </w:r>
      <w:r>
        <w:rPr>
          <w:rFonts w:cs="Times New Roman"/>
          <w:position w:val="-30"/>
          <w:szCs w:val="24"/>
        </w:rPr>
        <w:pict>
          <v:shape id="_x0000_i1025" o:spt="75" type="#_x0000_t75" style="height:36.6pt;width:37.8pt;" filled="f" o:preferrelative="t" stroked="f" coordsize="21600,21600">
            <v:path/>
            <v:fill on="f" focussize="0,0"/>
            <v:stroke on="f" joinstyle="miter"/>
            <v:imagedata r:id="rId12" o:title=""/>
            <o:lock v:ext="edit" aspectratio="t"/>
            <w10:wrap type="none"/>
            <w10:anchorlock/>
          </v:shape>
        </w:pict>
      </w:r>
      <w:r>
        <w:rPr>
          <w:rFonts w:cs="Times New Roman"/>
          <w:szCs w:val="24"/>
        </w:rPr>
        <w:t>；</w:t>
      </w:r>
      <w:r>
        <w:rPr>
          <w:rFonts w:hint="eastAsia" w:eastAsia="宋体" w:cs="Times New Roman"/>
          <w:szCs w:val="21"/>
        </w:rPr>
        <w:t>（2）</w:t>
      </w:r>
      <w:r>
        <w:rPr>
          <w:rFonts w:eastAsia="宋体" w:cs="Times New Roman"/>
          <w:szCs w:val="21"/>
        </w:rPr>
        <w:t>矢量（向量）用黑斜体，如</w:t>
      </w:r>
      <w:r>
        <w:rPr>
          <w:rFonts w:cs="Times New Roman"/>
          <w:b/>
          <w:i/>
          <w:szCs w:val="21"/>
        </w:rPr>
        <w:t xml:space="preserve">r </w:t>
      </w:r>
      <w:r>
        <w:rPr>
          <w:rFonts w:cs="Times New Roman"/>
          <w:szCs w:val="21"/>
        </w:rPr>
        <w:t>=（</w:t>
      </w:r>
      <w:r>
        <w:rPr>
          <w:rFonts w:cs="Times New Roman"/>
          <w:i/>
          <w:szCs w:val="21"/>
        </w:rPr>
        <w:t>x</w:t>
      </w:r>
      <w:r>
        <w:rPr>
          <w:rFonts w:cs="Times New Roman"/>
          <w:szCs w:val="21"/>
        </w:rPr>
        <w:t xml:space="preserve">, </w:t>
      </w:r>
      <w:r>
        <w:rPr>
          <w:rFonts w:cs="Times New Roman"/>
          <w:i/>
          <w:szCs w:val="21"/>
        </w:rPr>
        <w:t>y</w:t>
      </w:r>
      <w:r>
        <w:rPr>
          <w:rFonts w:cs="Times New Roman"/>
          <w:szCs w:val="21"/>
        </w:rPr>
        <w:t xml:space="preserve">, </w:t>
      </w:r>
      <w:r>
        <w:rPr>
          <w:rFonts w:cs="Times New Roman"/>
          <w:i/>
          <w:szCs w:val="21"/>
        </w:rPr>
        <w:t>r</w:t>
      </w:r>
      <w:r>
        <w:rPr>
          <w:rFonts w:cs="Times New Roman"/>
          <w:szCs w:val="21"/>
        </w:rPr>
        <w:t>）</w:t>
      </w:r>
      <w:r>
        <w:rPr>
          <w:rFonts w:cs="Times New Roman"/>
          <w:szCs w:val="24"/>
        </w:rPr>
        <w:t>，</w:t>
      </w:r>
      <w:r>
        <w:rPr>
          <w:rFonts w:cs="Times New Roman"/>
          <w:b/>
          <w:i/>
          <w:szCs w:val="24"/>
        </w:rPr>
        <w:t xml:space="preserve">α </w:t>
      </w:r>
      <w:r>
        <w:rPr>
          <w:rFonts w:cs="Times New Roman"/>
          <w:szCs w:val="24"/>
        </w:rPr>
        <w:t>=（</w:t>
      </w:r>
      <w:r>
        <w:rPr>
          <w:rFonts w:cs="Times New Roman"/>
          <w:i/>
          <w:szCs w:val="24"/>
        </w:rPr>
        <w:t>α</w:t>
      </w:r>
      <w:r>
        <w:rPr>
          <w:rFonts w:cs="Times New Roman"/>
          <w:szCs w:val="21"/>
          <w:vertAlign w:val="subscript"/>
        </w:rPr>
        <w:t>1</w:t>
      </w:r>
      <w:r>
        <w:rPr>
          <w:rFonts w:cs="Times New Roman"/>
          <w:szCs w:val="24"/>
        </w:rPr>
        <w:t xml:space="preserve">, </w:t>
      </w:r>
      <w:r>
        <w:rPr>
          <w:rFonts w:cs="Times New Roman"/>
          <w:i/>
          <w:szCs w:val="24"/>
        </w:rPr>
        <w:t>α</w:t>
      </w:r>
      <w:r>
        <w:rPr>
          <w:rFonts w:cs="Times New Roman"/>
          <w:szCs w:val="21"/>
          <w:vertAlign w:val="subscript"/>
        </w:rPr>
        <w:t>2</w:t>
      </w:r>
      <w:r>
        <w:rPr>
          <w:rFonts w:cs="Times New Roman"/>
          <w:szCs w:val="24"/>
        </w:rPr>
        <w:t xml:space="preserve">, </w:t>
      </w:r>
      <w:r>
        <w:rPr>
          <w:rFonts w:cs="Times New Roman"/>
          <w:i/>
          <w:szCs w:val="24"/>
        </w:rPr>
        <w:t>α</w:t>
      </w:r>
      <w:r>
        <w:rPr>
          <w:rFonts w:cs="Times New Roman"/>
          <w:szCs w:val="21"/>
          <w:vertAlign w:val="subscript"/>
        </w:rPr>
        <w:t>3</w:t>
      </w:r>
      <w:r>
        <w:rPr>
          <w:rFonts w:cs="Times New Roman"/>
          <w:szCs w:val="24"/>
        </w:rPr>
        <w:t>）</w:t>
      </w:r>
      <w:r>
        <w:rPr>
          <w:rFonts w:cs="Times New Roman"/>
          <w:szCs w:val="21"/>
        </w:rPr>
        <w:t>。</w:t>
      </w:r>
    </w:p>
    <w:p>
      <w:pPr>
        <w:spacing w:after="0" w:line="240" w:lineRule="atLeast"/>
        <w:ind w:firstLine="480" w:firstLineChars="200"/>
        <w:rPr>
          <w:b/>
        </w:rPr>
      </w:pPr>
      <w:r>
        <w:rPr>
          <w:b/>
        </w:rPr>
        <w:t>2.使用白斜体的情况</w:t>
      </w:r>
    </w:p>
    <w:p>
      <w:pPr>
        <w:spacing w:after="0" w:line="360" w:lineRule="auto"/>
        <w:ind w:firstLine="480" w:firstLineChars="200"/>
        <w:rPr>
          <w:rFonts w:cs="Times New Roman"/>
          <w:szCs w:val="21"/>
        </w:rPr>
      </w:pPr>
      <w:r>
        <w:rPr>
          <w:rFonts w:hint="eastAsia" w:eastAsia="宋体" w:cs="Times New Roman"/>
          <w:szCs w:val="21"/>
        </w:rPr>
        <w:t>（1）</w:t>
      </w:r>
      <w:r>
        <w:rPr>
          <w:rFonts w:cs="Times New Roman"/>
          <w:szCs w:val="21"/>
        </w:rPr>
        <w:t>变量的符号；</w:t>
      </w:r>
      <w:r>
        <w:rPr>
          <w:rFonts w:hint="eastAsia" w:eastAsia="宋体" w:cs="Times New Roman"/>
          <w:szCs w:val="21"/>
        </w:rPr>
        <w:t>（2）</w:t>
      </w:r>
      <w:r>
        <w:rPr>
          <w:rFonts w:cs="Times New Roman"/>
          <w:szCs w:val="21"/>
        </w:rPr>
        <w:t>一般函数符号。</w:t>
      </w:r>
    </w:p>
    <w:p>
      <w:pPr>
        <w:spacing w:after="0" w:line="240" w:lineRule="atLeast"/>
        <w:ind w:firstLine="480" w:firstLineChars="200"/>
        <w:rPr>
          <w:b/>
        </w:rPr>
      </w:pPr>
      <w:r>
        <w:rPr>
          <w:rFonts w:hint="eastAsia"/>
          <w:b/>
        </w:rPr>
        <w:t>3.使用正体的情况</w:t>
      </w:r>
    </w:p>
    <w:p>
      <w:pPr>
        <w:spacing w:after="0" w:line="360" w:lineRule="auto"/>
        <w:ind w:firstLine="480" w:firstLineChars="200"/>
        <w:rPr>
          <w:rFonts w:eastAsia="宋体" w:cs="Times New Roman"/>
          <w:szCs w:val="21"/>
        </w:rPr>
      </w:pPr>
      <w:r>
        <w:rPr>
          <w:rFonts w:hint="eastAsia" w:eastAsia="宋体" w:cs="Times New Roman"/>
          <w:szCs w:val="21"/>
        </w:rPr>
        <w:t>（1）</w:t>
      </w:r>
      <w:r>
        <w:rPr>
          <w:rFonts w:eastAsia="宋体" w:cs="Times New Roman"/>
          <w:szCs w:val="21"/>
        </w:rPr>
        <w:t>常量，如π，e；</w:t>
      </w:r>
      <w:r>
        <w:rPr>
          <w:rFonts w:hint="eastAsia" w:eastAsia="宋体" w:cs="Times New Roman"/>
          <w:szCs w:val="21"/>
        </w:rPr>
        <w:t>（2）</w:t>
      </w:r>
      <w:r>
        <w:rPr>
          <w:rFonts w:eastAsia="宋体" w:cs="Times New Roman"/>
          <w:szCs w:val="21"/>
        </w:rPr>
        <w:t>单位，如m，km；</w:t>
      </w:r>
    </w:p>
    <w:p>
      <w:pPr>
        <w:pStyle w:val="2"/>
        <w:spacing w:before="156" w:beforeLines="50"/>
        <w:ind w:firstLine="656" w:firstLineChars="200"/>
      </w:pPr>
      <w:r>
        <w:rPr>
          <w:rFonts w:hint="eastAsia"/>
        </w:rPr>
        <w:t>四、结语</w:t>
      </w:r>
    </w:p>
    <w:p>
      <w:pPr>
        <w:spacing w:after="0" w:line="360" w:lineRule="auto"/>
        <w:ind w:firstLine="480" w:firstLineChars="200"/>
        <w:jc w:val="both"/>
        <w:rPr>
          <w:rFonts w:eastAsia="宋体" w:cs="Times New Roman"/>
          <w:color w:val="000000" w:themeColor="text1"/>
          <w:szCs w:val="24"/>
        </w:rPr>
      </w:pPr>
      <w:r>
        <w:rPr>
          <w:rFonts w:eastAsia="宋体" w:cs="Times New Roman"/>
          <w:color w:val="000000" w:themeColor="text1"/>
          <w:kern w:val="2"/>
          <w:szCs w:val="24"/>
        </w:rPr>
        <w:t>结</w:t>
      </w:r>
      <w:r>
        <w:rPr>
          <w:rFonts w:hint="eastAsia" w:eastAsia="宋体" w:cs="Times New Roman"/>
          <w:color w:val="000000" w:themeColor="text1"/>
          <w:kern w:val="2"/>
          <w:szCs w:val="24"/>
          <w:lang w:eastAsia="zh-CN"/>
        </w:rPr>
        <w:t>语</w:t>
      </w:r>
      <w:r>
        <w:rPr>
          <w:rFonts w:eastAsia="宋体" w:cs="Times New Roman"/>
          <w:color w:val="000000" w:themeColor="text1"/>
          <w:kern w:val="2"/>
          <w:szCs w:val="24"/>
        </w:rPr>
        <w:t>不应是正文中各段小结的简单重复，它应包括以下内容：1）</w:t>
      </w:r>
      <w:r>
        <w:rPr>
          <w:rFonts w:hint="eastAsia" w:eastAsia="宋体" w:cs="Times New Roman"/>
          <w:color w:val="000000" w:themeColor="text1"/>
          <w:kern w:val="2"/>
          <w:szCs w:val="24"/>
        </w:rPr>
        <w:t>简要</w:t>
      </w:r>
      <w:r>
        <w:rPr>
          <w:rFonts w:eastAsia="宋体" w:cs="Times New Roman"/>
          <w:color w:val="000000" w:themeColor="text1"/>
          <w:szCs w:val="24"/>
        </w:rPr>
        <w:t>概述本文</w:t>
      </w:r>
      <w:r>
        <w:rPr>
          <w:rFonts w:hint="eastAsia" w:eastAsia="宋体" w:cs="Times New Roman"/>
          <w:color w:val="000000" w:themeColor="text1"/>
          <w:szCs w:val="24"/>
        </w:rPr>
        <w:t>的主要内容、研究成果</w:t>
      </w:r>
      <w:r>
        <w:rPr>
          <w:rFonts w:eastAsia="宋体" w:cs="Times New Roman"/>
          <w:color w:val="000000" w:themeColor="text1"/>
          <w:szCs w:val="24"/>
        </w:rPr>
        <w:t>（与文章主体部分对应）</w:t>
      </w:r>
      <w:r>
        <w:rPr>
          <w:rFonts w:hint="eastAsia" w:eastAsia="宋体" w:cs="Times New Roman"/>
          <w:color w:val="000000" w:themeColor="text1"/>
          <w:szCs w:val="24"/>
        </w:rPr>
        <w:t>并将其上升到一定理论高度</w:t>
      </w:r>
      <w:r>
        <w:rPr>
          <w:rFonts w:eastAsia="宋体" w:cs="Times New Roman"/>
          <w:color w:val="000000" w:themeColor="text1"/>
          <w:szCs w:val="24"/>
        </w:rPr>
        <w:t>；2）将结</w:t>
      </w:r>
      <w:r>
        <w:rPr>
          <w:rFonts w:hint="eastAsia" w:eastAsia="宋体" w:cs="Times New Roman"/>
          <w:color w:val="000000" w:themeColor="text1"/>
          <w:szCs w:val="24"/>
          <w:lang w:eastAsia="zh-CN"/>
        </w:rPr>
        <w:t>语</w:t>
      </w:r>
      <w:r>
        <w:rPr>
          <w:rFonts w:eastAsia="宋体" w:cs="Times New Roman"/>
          <w:color w:val="000000" w:themeColor="text1"/>
          <w:szCs w:val="24"/>
        </w:rPr>
        <w:t>与之前提出的研究目的或假设相联系，阐明</w:t>
      </w:r>
      <w:r>
        <w:rPr>
          <w:rFonts w:hint="eastAsia" w:eastAsia="宋体" w:cs="Times New Roman"/>
          <w:color w:val="000000" w:themeColor="text1"/>
          <w:szCs w:val="24"/>
        </w:rPr>
        <w:t>该研究</w:t>
      </w:r>
      <w:r>
        <w:rPr>
          <w:rFonts w:eastAsia="宋体" w:cs="Times New Roman"/>
          <w:color w:val="000000" w:themeColor="text1"/>
          <w:szCs w:val="24"/>
        </w:rPr>
        <w:t>结果的</w:t>
      </w:r>
      <w:r>
        <w:rPr>
          <w:rFonts w:hint="eastAsia" w:eastAsia="宋体" w:cs="Times New Roman"/>
          <w:color w:val="000000" w:themeColor="text1"/>
          <w:szCs w:val="24"/>
        </w:rPr>
        <w:t>意义</w:t>
      </w:r>
      <w:r>
        <w:rPr>
          <w:rFonts w:eastAsia="宋体" w:cs="Times New Roman"/>
          <w:color w:val="000000" w:themeColor="text1"/>
          <w:szCs w:val="24"/>
        </w:rPr>
        <w:t>；3）指出本研究</w:t>
      </w:r>
      <w:r>
        <w:rPr>
          <w:rFonts w:hint="eastAsia" w:eastAsia="宋体" w:cs="Times New Roman"/>
          <w:color w:val="000000" w:themeColor="text1"/>
          <w:szCs w:val="24"/>
        </w:rPr>
        <w:t>的</w:t>
      </w:r>
      <w:r>
        <w:rPr>
          <w:rFonts w:eastAsia="宋体" w:cs="Times New Roman"/>
          <w:color w:val="000000" w:themeColor="text1"/>
          <w:szCs w:val="24"/>
        </w:rPr>
        <w:t>实际应用价值</w:t>
      </w:r>
      <w:r>
        <w:rPr>
          <w:rFonts w:hint="eastAsia" w:eastAsia="宋体" w:cs="Times New Roman"/>
          <w:color w:val="000000" w:themeColor="text1"/>
          <w:szCs w:val="24"/>
        </w:rPr>
        <w:t>，以</w:t>
      </w:r>
      <w:r>
        <w:rPr>
          <w:rFonts w:eastAsia="宋体" w:cs="Times New Roman"/>
          <w:color w:val="000000" w:themeColor="text1"/>
          <w:szCs w:val="24"/>
        </w:rPr>
        <w:t>及</w:t>
      </w:r>
      <w:r>
        <w:rPr>
          <w:rFonts w:hint="eastAsia" w:eastAsia="宋体" w:cs="Times New Roman"/>
          <w:color w:val="000000" w:themeColor="text1"/>
          <w:szCs w:val="24"/>
        </w:rPr>
        <w:t>对</w:t>
      </w:r>
      <w:r>
        <w:rPr>
          <w:rFonts w:eastAsia="宋体" w:cs="Times New Roman"/>
          <w:color w:val="000000" w:themeColor="text1"/>
          <w:szCs w:val="24"/>
        </w:rPr>
        <w:t>将要开展工作的</w:t>
      </w:r>
      <w:r>
        <w:rPr>
          <w:rFonts w:hint="eastAsia" w:eastAsia="宋体" w:cs="Times New Roman"/>
          <w:color w:val="000000" w:themeColor="text1"/>
          <w:szCs w:val="24"/>
        </w:rPr>
        <w:t>一些</w:t>
      </w:r>
      <w:r>
        <w:rPr>
          <w:rFonts w:eastAsia="宋体" w:cs="Times New Roman"/>
          <w:color w:val="000000" w:themeColor="text1"/>
          <w:szCs w:val="24"/>
        </w:rPr>
        <w:t>展望</w:t>
      </w:r>
      <w:r>
        <w:rPr>
          <w:rFonts w:hint="eastAsia" w:eastAsia="宋体" w:cs="Times New Roman"/>
          <w:color w:val="000000" w:themeColor="text1"/>
          <w:szCs w:val="24"/>
        </w:rPr>
        <w:t>等</w:t>
      </w:r>
      <w:r>
        <w:rPr>
          <w:rFonts w:eastAsia="宋体" w:cs="Times New Roman"/>
          <w:color w:val="000000" w:themeColor="text1"/>
          <w:szCs w:val="24"/>
        </w:rPr>
        <w:t>。请注意</w:t>
      </w:r>
      <w:r>
        <w:rPr>
          <w:iCs/>
          <w:color w:val="FF0000"/>
          <w:kern w:val="2"/>
          <w:szCs w:val="24"/>
        </w:rPr>
        <w:t>不要简单重复摘要和引言</w:t>
      </w:r>
      <w:r>
        <w:rPr>
          <w:rFonts w:eastAsia="宋体" w:cs="Times New Roman"/>
          <w:color w:val="000000" w:themeColor="text1"/>
          <w:szCs w:val="24"/>
        </w:rPr>
        <w:t>。</w:t>
      </w:r>
    </w:p>
    <w:p>
      <w:pPr>
        <w:pStyle w:val="2"/>
        <w:spacing w:before="156" w:beforeLines="50"/>
        <w:ind w:firstLine="656" w:firstLineChars="200"/>
      </w:pPr>
      <w:r>
        <w:rPr>
          <w:rFonts w:hint="eastAsia"/>
        </w:rPr>
        <w:t>五、</w:t>
      </w:r>
      <w:r>
        <w:t>参考文献</w:t>
      </w:r>
    </w:p>
    <w:p>
      <w:pPr>
        <w:spacing w:after="0" w:line="360" w:lineRule="auto"/>
        <w:ind w:firstLine="480" w:firstLineChars="200"/>
        <w:jc w:val="both"/>
        <w:rPr>
          <w:rFonts w:hint="eastAsia"/>
          <w:iCs/>
          <w:kern w:val="2"/>
          <w:szCs w:val="24"/>
        </w:rPr>
      </w:pPr>
      <w:r>
        <w:rPr>
          <w:rFonts w:hint="eastAsia"/>
          <w:iCs/>
          <w:kern w:val="2"/>
          <w:szCs w:val="24"/>
          <w:lang w:eastAsia="zh-CN"/>
        </w:rPr>
        <w:t>正文中的引用（直接引用和间接引用）、数据均要指明出处，</w:t>
      </w:r>
      <w:r>
        <w:rPr>
          <w:rFonts w:hint="eastAsia"/>
          <w:iCs/>
          <w:color w:val="FF0000"/>
          <w:kern w:val="2"/>
          <w:szCs w:val="24"/>
          <w:lang w:eastAsia="zh-CN"/>
        </w:rPr>
        <w:t>在引用处用</w:t>
      </w:r>
      <w:r>
        <w:rPr>
          <w:iCs/>
          <w:color w:val="FF0000"/>
          <w:kern w:val="2"/>
          <w:szCs w:val="24"/>
        </w:rPr>
        <w:t>序号加方括号</w:t>
      </w:r>
      <w:r>
        <w:rPr>
          <w:rFonts w:hint="eastAsia"/>
          <w:iCs/>
          <w:color w:val="FF0000"/>
          <w:kern w:val="2"/>
          <w:szCs w:val="24"/>
          <w:lang w:eastAsia="zh-CN"/>
        </w:rPr>
        <w:t>的上标形式标识出来了</w:t>
      </w:r>
      <w:r>
        <w:rPr>
          <w:rFonts w:hint="eastAsia"/>
          <w:iCs/>
          <w:kern w:val="2"/>
          <w:szCs w:val="24"/>
          <w:lang w:eastAsia="zh-CN"/>
        </w:rPr>
        <w:t>，具体出处信息均放入文后“参考文献”中。我刊</w:t>
      </w:r>
      <w:r>
        <w:rPr>
          <w:iCs/>
          <w:kern w:val="2"/>
          <w:szCs w:val="24"/>
        </w:rPr>
        <w:t>参考文献</w:t>
      </w:r>
      <w:r>
        <w:rPr>
          <w:rFonts w:hint="eastAsia"/>
          <w:iCs/>
          <w:kern w:val="2"/>
          <w:szCs w:val="24"/>
          <w:lang w:eastAsia="zh-CN"/>
        </w:rPr>
        <w:t>编录采用</w:t>
      </w:r>
      <w:r>
        <w:rPr>
          <w:iCs/>
          <w:color w:val="FF0000"/>
          <w:kern w:val="2"/>
          <w:szCs w:val="24"/>
        </w:rPr>
        <w:t>顺序编码制</w:t>
      </w:r>
      <w:r>
        <w:rPr>
          <w:iCs/>
          <w:kern w:val="2"/>
          <w:szCs w:val="24"/>
        </w:rPr>
        <w:t>，</w:t>
      </w:r>
      <w:r>
        <w:rPr>
          <w:rFonts w:hint="eastAsia"/>
          <w:iCs/>
          <w:kern w:val="2"/>
          <w:szCs w:val="24"/>
          <w:lang w:eastAsia="zh-CN"/>
        </w:rPr>
        <w:t>即</w:t>
      </w:r>
      <w:r>
        <w:rPr>
          <w:iCs/>
          <w:kern w:val="2"/>
          <w:szCs w:val="24"/>
        </w:rPr>
        <w:t>按正文中的引用顺序排序，所有参考文献的著录按照国家标准GB/T 7714—20</w:t>
      </w:r>
      <w:r>
        <w:rPr>
          <w:rFonts w:hint="eastAsia"/>
          <w:iCs/>
          <w:kern w:val="2"/>
          <w:szCs w:val="24"/>
          <w:lang w:val="en-US" w:eastAsia="zh-CN"/>
        </w:rPr>
        <w:t>2</w:t>
      </w:r>
      <w:r>
        <w:rPr>
          <w:iCs/>
          <w:kern w:val="2"/>
          <w:szCs w:val="24"/>
        </w:rPr>
        <w:t>5《信息与文献  参考文献著录规则》的规定执行。研究类</w:t>
      </w:r>
      <w:r>
        <w:rPr>
          <w:rFonts w:hint="eastAsia"/>
          <w:iCs/>
          <w:kern w:val="2"/>
          <w:szCs w:val="24"/>
        </w:rPr>
        <w:t>论文的</w:t>
      </w:r>
      <w:r>
        <w:rPr>
          <w:iCs/>
          <w:kern w:val="2"/>
          <w:szCs w:val="24"/>
        </w:rPr>
        <w:t>参考文献</w:t>
      </w:r>
      <w:r>
        <w:rPr>
          <w:rFonts w:hint="eastAsia"/>
          <w:iCs/>
          <w:kern w:val="2"/>
          <w:szCs w:val="24"/>
        </w:rPr>
        <w:t>一般</w:t>
      </w:r>
      <w:r>
        <w:rPr>
          <w:iCs/>
          <w:kern w:val="2"/>
          <w:szCs w:val="24"/>
        </w:rPr>
        <w:t>不少于1</w:t>
      </w:r>
      <w:r>
        <w:rPr>
          <w:rFonts w:hint="eastAsia"/>
          <w:iCs/>
          <w:kern w:val="2"/>
          <w:szCs w:val="24"/>
        </w:rPr>
        <w:t>0</w:t>
      </w:r>
      <w:r>
        <w:rPr>
          <w:iCs/>
          <w:kern w:val="2"/>
          <w:szCs w:val="24"/>
        </w:rPr>
        <w:t>篇，综述类</w:t>
      </w:r>
      <w:r>
        <w:rPr>
          <w:rFonts w:hint="eastAsia"/>
          <w:iCs/>
          <w:kern w:val="2"/>
          <w:szCs w:val="24"/>
        </w:rPr>
        <w:t>论文的参考文献</w:t>
      </w:r>
      <w:r>
        <w:rPr>
          <w:iCs/>
          <w:kern w:val="2"/>
          <w:szCs w:val="24"/>
        </w:rPr>
        <w:t>不少于</w:t>
      </w:r>
      <w:r>
        <w:rPr>
          <w:rFonts w:hint="eastAsia"/>
          <w:iCs/>
          <w:kern w:val="2"/>
          <w:szCs w:val="24"/>
        </w:rPr>
        <w:t>30</w:t>
      </w:r>
      <w:r>
        <w:rPr>
          <w:iCs/>
          <w:kern w:val="2"/>
          <w:szCs w:val="24"/>
        </w:rPr>
        <w:t>篇</w:t>
      </w:r>
      <w:r>
        <w:rPr>
          <w:rFonts w:hint="eastAsia"/>
          <w:iCs/>
          <w:kern w:val="2"/>
          <w:szCs w:val="24"/>
        </w:rPr>
        <w:t>，</w:t>
      </w:r>
      <w:r>
        <w:rPr>
          <w:rFonts w:hint="eastAsia"/>
          <w:iCs/>
          <w:color w:val="FF0000"/>
          <w:kern w:val="2"/>
          <w:szCs w:val="24"/>
        </w:rPr>
        <w:t>近五年文献占比为50%以上</w:t>
      </w:r>
      <w:r>
        <w:rPr>
          <w:rFonts w:hint="eastAsia"/>
          <w:iCs/>
          <w:kern w:val="2"/>
          <w:szCs w:val="24"/>
        </w:rPr>
        <w:t>。</w:t>
      </w:r>
    </w:p>
    <w:p>
      <w:pPr>
        <w:pStyle w:val="3"/>
        <w:spacing w:before="156"/>
        <w:rPr>
          <w:rFonts w:hint="eastAsia"/>
        </w:rPr>
      </w:pPr>
      <w:r>
        <w:rPr>
          <w:rFonts w:hint="eastAsia"/>
        </w:rPr>
        <w:t>各种文献类型著录格式示例如下：</w:t>
      </w:r>
    </w:p>
    <w:bookmarkEnd w:id="1"/>
    <w:p>
      <w:pPr>
        <w:pStyle w:val="34"/>
        <w:numPr>
          <w:ilvl w:val="0"/>
          <w:numId w:val="0"/>
        </w:numPr>
        <w:spacing w:before="156" w:beforeLines="50" w:line="360" w:lineRule="auto"/>
        <w:ind w:left="340" w:hanging="340"/>
        <w:rPr>
          <w:rFonts w:ascii="宋体" w:hAnsi="宋体" w:eastAsia="宋体"/>
          <w:color w:val="FF0000"/>
          <w:sz w:val="21"/>
          <w:szCs w:val="21"/>
        </w:rPr>
      </w:pPr>
      <w:r>
        <w:rPr>
          <w:rFonts w:ascii="宋体" w:hAnsi="宋体" w:eastAsia="宋体"/>
          <w:sz w:val="21"/>
          <w:szCs w:val="21"/>
        </w:rPr>
        <w:t>[1] A</w:t>
      </w:r>
      <w:r>
        <w:rPr>
          <w:rFonts w:hint="eastAsia" w:ascii="宋体" w:hAnsi="宋体" w:eastAsia="宋体"/>
          <w:sz w:val="21"/>
          <w:szCs w:val="21"/>
          <w:lang w:val="en-US" w:eastAsia="zh-CN"/>
        </w:rPr>
        <w:t>rmelin</w:t>
      </w:r>
      <w:r>
        <w:rPr>
          <w:rFonts w:ascii="宋体" w:hAnsi="宋体" w:eastAsia="宋体"/>
          <w:sz w:val="21"/>
          <w:szCs w:val="21"/>
        </w:rPr>
        <w:t xml:space="preserve"> E,A</w:t>
      </w:r>
      <w:r>
        <w:rPr>
          <w:rFonts w:hint="eastAsia" w:ascii="宋体" w:hAnsi="宋体" w:eastAsia="宋体"/>
          <w:sz w:val="21"/>
          <w:szCs w:val="21"/>
          <w:lang w:val="en-US" w:eastAsia="zh-CN"/>
        </w:rPr>
        <w:t>leman</w:t>
      </w:r>
      <w:r>
        <w:rPr>
          <w:rFonts w:ascii="宋体" w:hAnsi="宋体" w:eastAsia="宋体"/>
          <w:sz w:val="21"/>
          <w:szCs w:val="21"/>
        </w:rPr>
        <w:t xml:space="preserve"> C,I</w:t>
      </w:r>
      <w:r>
        <w:rPr>
          <w:rFonts w:hint="eastAsia" w:ascii="宋体" w:hAnsi="宋体" w:eastAsia="宋体"/>
          <w:sz w:val="21"/>
          <w:szCs w:val="21"/>
          <w:lang w:val="en-US" w:eastAsia="zh-CN"/>
        </w:rPr>
        <w:t>ribarren</w:t>
      </w:r>
      <w:r>
        <w:rPr>
          <w:rFonts w:ascii="宋体" w:hAnsi="宋体" w:eastAsia="宋体"/>
          <w:sz w:val="21"/>
          <w:szCs w:val="21"/>
        </w:rPr>
        <w:t xml:space="preserve"> J,et al.Anticorrosion performances of epoxy coatings modified with polyaniline:</w:t>
      </w:r>
      <w:r>
        <w:rPr>
          <w:rFonts w:hint="eastAsia" w:ascii="宋体" w:hAnsi="宋体" w:eastAsia="宋体"/>
          <w:sz w:val="21"/>
          <w:szCs w:val="21"/>
          <w:lang w:val="en-US" w:eastAsia="zh-CN"/>
        </w:rPr>
        <w:t>a</w:t>
      </w:r>
      <w:r>
        <w:rPr>
          <w:rFonts w:ascii="宋体" w:hAnsi="宋体" w:eastAsia="宋体"/>
          <w:sz w:val="21"/>
          <w:szCs w:val="21"/>
        </w:rPr>
        <w:t xml:space="preserve"> comparison between the emeraldine base and salt forms[J]. Progress in Organic Coatings,2009,65(1):88-93.</w:t>
      </w:r>
      <w:r>
        <w:rPr>
          <w:rFonts w:hint="eastAsia" w:ascii="宋体" w:hAnsi="宋体" w:eastAsia="宋体"/>
          <w:color w:val="FF0000"/>
          <w:sz w:val="21"/>
          <w:szCs w:val="21"/>
        </w:rPr>
        <w:t>（</w:t>
      </w:r>
      <w:r>
        <w:rPr>
          <w:rFonts w:ascii="宋体" w:hAnsi="宋体" w:eastAsia="宋体"/>
          <w:color w:val="FF0000"/>
          <w:sz w:val="21"/>
          <w:szCs w:val="21"/>
        </w:rPr>
        <w:t>外文期刊</w:t>
      </w:r>
      <w:r>
        <w:rPr>
          <w:rFonts w:hint="eastAsia" w:ascii="宋体" w:hAnsi="宋体" w:eastAsia="宋体"/>
          <w:color w:val="FF0000"/>
          <w:sz w:val="21"/>
          <w:szCs w:val="21"/>
        </w:rPr>
        <w:t>样例</w:t>
      </w:r>
      <w:r>
        <w:rPr>
          <w:rFonts w:hint="eastAsia" w:ascii="宋体" w:hAnsi="宋体" w:eastAsia="宋体"/>
          <w:color w:val="FF0000"/>
          <w:sz w:val="21"/>
          <w:szCs w:val="21"/>
          <w:lang w:eastAsia="zh-CN"/>
        </w:rPr>
        <w:t>，外国人名采取姓前名后、姓氏</w:t>
      </w:r>
      <w:r>
        <w:rPr>
          <w:rFonts w:hint="eastAsia" w:ascii="宋体" w:hAnsi="宋体" w:eastAsia="宋体"/>
          <w:color w:val="FF0000"/>
          <w:sz w:val="21"/>
          <w:szCs w:val="21"/>
          <w:lang w:val="en-US" w:eastAsia="zh-CN"/>
        </w:rPr>
        <w:t>首字母</w:t>
      </w:r>
      <w:r>
        <w:rPr>
          <w:rFonts w:hint="eastAsia" w:ascii="宋体" w:hAnsi="宋体" w:eastAsia="宋体"/>
          <w:color w:val="FF0000"/>
          <w:sz w:val="21"/>
          <w:szCs w:val="21"/>
          <w:lang w:eastAsia="zh-CN"/>
        </w:rPr>
        <w:t>大写、名只保留首字母且大写的著录格式</w:t>
      </w:r>
      <w:r>
        <w:rPr>
          <w:rFonts w:hint="eastAsia" w:ascii="宋体" w:hAnsi="宋体" w:eastAsia="宋体"/>
          <w:color w:val="FF0000"/>
          <w:sz w:val="21"/>
          <w:szCs w:val="21"/>
        </w:rPr>
        <w:t>）</w:t>
      </w:r>
    </w:p>
    <w:p>
      <w:pPr>
        <w:pStyle w:val="34"/>
        <w:numPr>
          <w:ilvl w:val="0"/>
          <w:numId w:val="0"/>
        </w:numPr>
        <w:spacing w:line="360" w:lineRule="auto"/>
        <w:ind w:left="340" w:hanging="34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 xml:space="preserve">2] </w:t>
      </w:r>
      <w:r>
        <w:rPr>
          <w:rFonts w:ascii="宋体" w:hAnsi="宋体" w:eastAsia="宋体" w:cstheme="minorBidi"/>
          <w:kern w:val="0"/>
          <w:sz w:val="21"/>
          <w:szCs w:val="21"/>
        </w:rPr>
        <w:t>张胜利,王嘉溪.五维统筹“三个务必”的联动效应研究[J]. 郑州轻工业大学学报（社会科学版）, 2024,25(1):60-67,77.</w:t>
      </w:r>
      <w:r>
        <w:rPr>
          <w:rFonts w:hint="eastAsia" w:ascii="宋体" w:hAnsi="宋体" w:eastAsia="宋体"/>
          <w:color w:val="FF0000"/>
          <w:sz w:val="21"/>
          <w:szCs w:val="21"/>
        </w:rPr>
        <w:t>（</w:t>
      </w:r>
      <w:r>
        <w:rPr>
          <w:rFonts w:ascii="宋体" w:hAnsi="宋体" w:eastAsia="宋体"/>
          <w:color w:val="FF0000"/>
          <w:sz w:val="21"/>
          <w:szCs w:val="21"/>
        </w:rPr>
        <w:t>中文期刊</w:t>
      </w:r>
      <w:r>
        <w:rPr>
          <w:rFonts w:hint="eastAsia" w:ascii="宋体" w:hAnsi="宋体" w:eastAsia="宋体"/>
          <w:color w:val="FF0000"/>
          <w:sz w:val="21"/>
          <w:szCs w:val="21"/>
        </w:rPr>
        <w:t>样例）</w:t>
      </w:r>
    </w:p>
    <w:p>
      <w:pPr>
        <w:pStyle w:val="34"/>
        <w:numPr>
          <w:ilvl w:val="0"/>
          <w:numId w:val="0"/>
        </w:numPr>
        <w:spacing w:line="360" w:lineRule="auto"/>
        <w:ind w:left="340" w:hanging="34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 xml:space="preserve">3] </w:t>
      </w:r>
      <w:r>
        <w:rPr>
          <w:rFonts w:hint="eastAsia" w:ascii="宋体" w:hAnsi="宋体" w:eastAsia="宋体"/>
          <w:sz w:val="21"/>
          <w:szCs w:val="21"/>
        </w:rPr>
        <w:t>林冬梅.遗赠扶养协议的法律问题研究[</w:t>
      </w:r>
      <w:r>
        <w:rPr>
          <w:rFonts w:ascii="宋体" w:hAnsi="宋体" w:eastAsia="宋体"/>
          <w:sz w:val="21"/>
          <w:szCs w:val="21"/>
        </w:rPr>
        <w:t>D].</w:t>
      </w:r>
      <w:r>
        <w:rPr>
          <w:rFonts w:hint="eastAsia" w:ascii="宋体" w:hAnsi="宋体" w:eastAsia="宋体"/>
          <w:sz w:val="21"/>
          <w:szCs w:val="21"/>
        </w:rPr>
        <w:t>长春</w:t>
      </w:r>
      <w:r>
        <w:rPr>
          <w:rFonts w:hint="eastAsia" w:ascii="宋体" w:hAnsi="宋体" w:eastAsia="宋体"/>
          <w:sz w:val="21"/>
          <w:szCs w:val="21"/>
          <w:lang w:eastAsia="zh-CN"/>
        </w:rPr>
        <w:t>：</w:t>
      </w:r>
      <w:r>
        <w:rPr>
          <w:rFonts w:hint="eastAsia" w:ascii="宋体" w:hAnsi="宋体" w:eastAsia="宋体"/>
          <w:sz w:val="21"/>
          <w:szCs w:val="21"/>
        </w:rPr>
        <w:t>吉林财经大学</w:t>
      </w:r>
      <w:r>
        <w:rPr>
          <w:rFonts w:hint="eastAsia" w:ascii="宋体" w:hAnsi="宋体" w:eastAsia="宋体"/>
          <w:color w:val="000000" w:themeColor="text1"/>
          <w:sz w:val="21"/>
          <w:szCs w:val="21"/>
        </w:rPr>
        <w:t>，</w:t>
      </w:r>
      <w:r>
        <w:rPr>
          <w:rFonts w:ascii="宋体" w:hAnsi="宋体" w:eastAsia="宋体"/>
          <w:color w:val="000000" w:themeColor="text1"/>
          <w:sz w:val="21"/>
          <w:szCs w:val="21"/>
        </w:rPr>
        <w:t>2019</w:t>
      </w:r>
      <w:r>
        <w:rPr>
          <w:rFonts w:hint="eastAsia" w:ascii="宋体" w:hAnsi="宋体" w:eastAsia="宋体"/>
          <w:color w:val="000000" w:themeColor="text1"/>
          <w:sz w:val="21"/>
          <w:szCs w:val="21"/>
          <w:lang w:eastAsia="zh-CN"/>
        </w:rPr>
        <w:t>：</w:t>
      </w:r>
      <w:r>
        <w:rPr>
          <w:rFonts w:hint="eastAsia" w:ascii="宋体" w:hAnsi="宋体" w:eastAsia="宋体"/>
          <w:color w:val="000000" w:themeColor="text1"/>
          <w:sz w:val="21"/>
          <w:szCs w:val="21"/>
          <w:lang w:val="en-US" w:eastAsia="zh-CN"/>
        </w:rPr>
        <w:t>28</w:t>
      </w:r>
      <w:r>
        <w:rPr>
          <w:rFonts w:hint="eastAsia" w:ascii="宋体" w:hAnsi="宋体" w:eastAsia="宋体"/>
          <w:color w:val="000000" w:themeColor="text1"/>
          <w:sz w:val="21"/>
          <w:szCs w:val="21"/>
        </w:rPr>
        <w:t>.</w:t>
      </w:r>
      <w:r>
        <w:rPr>
          <w:rFonts w:hint="eastAsia" w:ascii="宋体" w:hAnsi="宋体" w:eastAsia="宋体"/>
          <w:color w:val="FF0000"/>
          <w:sz w:val="21"/>
          <w:szCs w:val="21"/>
        </w:rPr>
        <w:t>（</w:t>
      </w:r>
      <w:r>
        <w:rPr>
          <w:rFonts w:ascii="宋体" w:hAnsi="宋体" w:eastAsia="宋体"/>
          <w:color w:val="FF0000"/>
          <w:sz w:val="21"/>
          <w:szCs w:val="21"/>
        </w:rPr>
        <w:t>硕士/博士论文</w:t>
      </w:r>
      <w:r>
        <w:rPr>
          <w:rFonts w:hint="eastAsia" w:ascii="宋体" w:hAnsi="宋体" w:eastAsia="宋体"/>
          <w:color w:val="FF0000"/>
          <w:sz w:val="21"/>
          <w:szCs w:val="21"/>
        </w:rPr>
        <w:t>样例）</w:t>
      </w:r>
    </w:p>
    <w:p>
      <w:pPr>
        <w:pStyle w:val="34"/>
        <w:numPr>
          <w:ilvl w:val="0"/>
          <w:numId w:val="0"/>
        </w:numPr>
        <w:spacing w:line="360" w:lineRule="auto"/>
        <w:ind w:left="340" w:hanging="340"/>
        <w:rPr>
          <w:rFonts w:ascii="宋体" w:hAnsi="宋体" w:eastAsia="宋体"/>
          <w:sz w:val="21"/>
          <w:szCs w:val="21"/>
        </w:rPr>
      </w:pPr>
      <w:r>
        <w:rPr>
          <w:rFonts w:ascii="宋体" w:hAnsi="宋体" w:eastAsia="宋体"/>
          <w:sz w:val="21"/>
          <w:szCs w:val="21"/>
        </w:rPr>
        <w:t xml:space="preserve">[4] </w:t>
      </w:r>
      <w:r>
        <w:rPr>
          <w:rFonts w:ascii="宋体" w:hAnsi="宋体" w:eastAsia="宋体" w:cstheme="minorBidi"/>
          <w:kern w:val="0"/>
          <w:sz w:val="21"/>
          <w:szCs w:val="21"/>
        </w:rPr>
        <w:t>习近平.在哲学社会科学工作座谈会上的讲话[M].北京:人民出版社,2016:5.</w:t>
      </w:r>
      <w:r>
        <w:rPr>
          <w:rFonts w:hint="eastAsia" w:ascii="宋体" w:hAnsi="宋体" w:eastAsia="宋体"/>
          <w:color w:val="FF0000"/>
          <w:sz w:val="21"/>
          <w:szCs w:val="21"/>
        </w:rPr>
        <w:t>（</w:t>
      </w:r>
      <w:r>
        <w:rPr>
          <w:rFonts w:hint="eastAsia" w:ascii="宋体" w:hAnsi="宋体" w:eastAsia="宋体"/>
          <w:color w:val="FF0000"/>
          <w:sz w:val="21"/>
          <w:szCs w:val="21"/>
          <w:lang w:val="en-US" w:eastAsia="zh-CN"/>
        </w:rPr>
        <w:t>图书</w:t>
      </w:r>
      <w:r>
        <w:rPr>
          <w:rFonts w:hint="eastAsia" w:ascii="宋体" w:hAnsi="宋体" w:eastAsia="宋体"/>
          <w:color w:val="FF0000"/>
          <w:sz w:val="21"/>
          <w:szCs w:val="21"/>
        </w:rPr>
        <w:t>样例</w:t>
      </w:r>
      <w:r>
        <w:rPr>
          <w:rFonts w:hint="eastAsia" w:ascii="宋体" w:hAnsi="宋体" w:eastAsia="宋体"/>
          <w:color w:val="FF0000"/>
          <w:sz w:val="21"/>
          <w:szCs w:val="21"/>
          <w:lang w:eastAsia="zh-CN"/>
        </w:rPr>
        <w:t>，</w:t>
      </w:r>
      <w:r>
        <w:rPr>
          <w:rFonts w:ascii="宋体" w:hAnsi="宋体" w:eastAsia="宋体"/>
          <w:color w:val="FF0000"/>
          <w:sz w:val="21"/>
          <w:szCs w:val="21"/>
        </w:rPr>
        <w:t>引文页码为可选项</w:t>
      </w:r>
      <w:r>
        <w:rPr>
          <w:rFonts w:hint="eastAsia" w:ascii="宋体" w:hAnsi="宋体" w:eastAsia="宋体"/>
          <w:color w:val="FF0000"/>
          <w:sz w:val="21"/>
          <w:szCs w:val="21"/>
        </w:rPr>
        <w:t>）</w:t>
      </w:r>
    </w:p>
    <w:p>
      <w:pPr>
        <w:pStyle w:val="34"/>
        <w:numPr>
          <w:ilvl w:val="0"/>
          <w:numId w:val="0"/>
        </w:numPr>
        <w:spacing w:line="360" w:lineRule="auto"/>
        <w:ind w:left="340" w:hanging="340"/>
        <w:rPr>
          <w:rFonts w:ascii="宋体" w:hAnsi="宋体" w:eastAsia="宋体"/>
          <w:sz w:val="21"/>
          <w:szCs w:val="21"/>
        </w:rPr>
      </w:pPr>
      <w:r>
        <w:rPr>
          <w:rFonts w:ascii="宋体" w:hAnsi="宋体" w:eastAsia="宋体"/>
          <w:sz w:val="21"/>
          <w:szCs w:val="21"/>
        </w:rPr>
        <w:t xml:space="preserve">[5] </w:t>
      </w:r>
      <w:r>
        <w:rPr>
          <w:rFonts w:hint="eastAsia" w:ascii="宋体" w:hAnsi="宋体" w:eastAsia="宋体" w:cstheme="minorBidi"/>
          <w:kern w:val="0"/>
          <w:sz w:val="21"/>
          <w:szCs w:val="21"/>
          <w:lang w:eastAsia="zh-CN"/>
        </w:rPr>
        <w:t>马克思</w:t>
      </w:r>
      <w:r>
        <w:rPr>
          <w:rFonts w:hint="eastAsia" w:ascii="宋体" w:hAnsi="宋体" w:eastAsia="宋体" w:cstheme="minorBidi"/>
          <w:kern w:val="0"/>
          <w:sz w:val="21"/>
          <w:szCs w:val="21"/>
          <w:lang w:val="en-US" w:eastAsia="zh-CN"/>
        </w:rPr>
        <w:t>.政治经济学批判</w:t>
      </w:r>
      <w:r>
        <w:rPr>
          <w:rFonts w:ascii="宋体" w:hAnsi="宋体" w:eastAsia="宋体" w:cstheme="minorBidi"/>
          <w:kern w:val="0"/>
          <w:sz w:val="21"/>
          <w:szCs w:val="21"/>
        </w:rPr>
        <w:t>[M]//</w:t>
      </w:r>
      <w:r>
        <w:rPr>
          <w:rFonts w:hint="eastAsia" w:ascii="宋体" w:hAnsi="宋体" w:eastAsia="宋体" w:cstheme="minorBidi"/>
          <w:kern w:val="0"/>
          <w:sz w:val="21"/>
          <w:szCs w:val="21"/>
          <w:lang w:eastAsia="zh-CN"/>
        </w:rPr>
        <w:t>马克思，恩格斯</w:t>
      </w:r>
      <w:r>
        <w:rPr>
          <w:rFonts w:ascii="宋体" w:hAnsi="宋体" w:eastAsia="宋体" w:cstheme="minorBidi"/>
          <w:kern w:val="0"/>
          <w:sz w:val="21"/>
          <w:szCs w:val="21"/>
        </w:rPr>
        <w:t>.</w:t>
      </w:r>
      <w:r>
        <w:rPr>
          <w:rFonts w:hint="eastAsia" w:ascii="宋体" w:hAnsi="宋体" w:eastAsia="宋体" w:cstheme="minorBidi"/>
          <w:kern w:val="0"/>
          <w:sz w:val="21"/>
          <w:szCs w:val="21"/>
          <w:lang w:eastAsia="zh-CN"/>
        </w:rPr>
        <w:t>马克思恩格斯全集：第</w:t>
      </w:r>
      <w:r>
        <w:rPr>
          <w:rFonts w:hint="eastAsia" w:ascii="宋体" w:hAnsi="宋体" w:eastAsia="宋体" w:cstheme="minorBidi"/>
          <w:kern w:val="0"/>
          <w:sz w:val="21"/>
          <w:szCs w:val="21"/>
          <w:lang w:val="en-US" w:eastAsia="zh-CN"/>
        </w:rPr>
        <w:t>35卷</w:t>
      </w:r>
      <w:r>
        <w:rPr>
          <w:rFonts w:ascii="宋体" w:hAnsi="宋体" w:eastAsia="宋体" w:cstheme="minorBidi"/>
          <w:kern w:val="0"/>
          <w:sz w:val="21"/>
          <w:szCs w:val="21"/>
        </w:rPr>
        <w:t>.</w:t>
      </w:r>
      <w:r>
        <w:rPr>
          <w:rFonts w:hint="eastAsia" w:ascii="宋体" w:hAnsi="宋体" w:eastAsia="宋体" w:cstheme="minorBidi"/>
          <w:kern w:val="0"/>
          <w:sz w:val="21"/>
          <w:szCs w:val="21"/>
          <w:lang w:eastAsia="zh-CN"/>
        </w:rPr>
        <w:t>北京</w:t>
      </w:r>
      <w:r>
        <w:rPr>
          <w:rFonts w:ascii="宋体" w:hAnsi="宋体" w:eastAsia="宋体" w:cstheme="minorBidi"/>
          <w:kern w:val="0"/>
          <w:sz w:val="21"/>
          <w:szCs w:val="21"/>
        </w:rPr>
        <w:t>:人民出版社,20</w:t>
      </w:r>
      <w:r>
        <w:rPr>
          <w:rFonts w:hint="eastAsia" w:ascii="宋体" w:hAnsi="宋体" w:eastAsia="宋体" w:cstheme="minorBidi"/>
          <w:kern w:val="0"/>
          <w:sz w:val="21"/>
          <w:szCs w:val="21"/>
          <w:lang w:val="en-US" w:eastAsia="zh-CN"/>
        </w:rPr>
        <w:t>13</w:t>
      </w:r>
      <w:r>
        <w:rPr>
          <w:rFonts w:ascii="宋体" w:hAnsi="宋体" w:eastAsia="宋体" w:cstheme="minorBidi"/>
          <w:kern w:val="0"/>
          <w:sz w:val="21"/>
          <w:szCs w:val="21"/>
        </w:rPr>
        <w:t xml:space="preserve">: </w:t>
      </w:r>
      <w:r>
        <w:rPr>
          <w:rFonts w:hint="eastAsia" w:ascii="宋体" w:hAnsi="宋体" w:eastAsia="宋体" w:cstheme="minorBidi"/>
          <w:kern w:val="0"/>
          <w:sz w:val="21"/>
          <w:szCs w:val="21"/>
          <w:lang w:val="en-US" w:eastAsia="zh-CN"/>
        </w:rPr>
        <w:t>308</w:t>
      </w:r>
      <w:r>
        <w:rPr>
          <w:rFonts w:ascii="宋体" w:hAnsi="宋体" w:eastAsia="宋体" w:cs="Times New Roman Regular"/>
          <w:sz w:val="21"/>
          <w:szCs w:val="21"/>
        </w:rPr>
        <w:t>.</w:t>
      </w:r>
      <w:r>
        <w:rPr>
          <w:rFonts w:hint="eastAsia" w:ascii="宋体" w:hAnsi="宋体" w:eastAsia="宋体"/>
          <w:color w:val="FF0000"/>
          <w:sz w:val="21"/>
          <w:szCs w:val="21"/>
        </w:rPr>
        <w:t>（</w:t>
      </w:r>
      <w:r>
        <w:rPr>
          <w:rFonts w:hint="eastAsia" w:ascii="宋体" w:hAnsi="宋体" w:eastAsia="宋体"/>
          <w:color w:val="FF0000"/>
          <w:sz w:val="21"/>
          <w:szCs w:val="21"/>
          <w:lang w:val="en-US" w:eastAsia="zh-CN"/>
        </w:rPr>
        <w:t>图书</w:t>
      </w:r>
      <w:r>
        <w:rPr>
          <w:rFonts w:hint="eastAsia" w:ascii="宋体" w:hAnsi="宋体" w:eastAsia="宋体"/>
          <w:color w:val="FF0000"/>
          <w:sz w:val="21"/>
          <w:szCs w:val="21"/>
          <w:lang w:eastAsia="zh-CN"/>
        </w:rPr>
        <w:t>中</w:t>
      </w:r>
      <w:r>
        <w:rPr>
          <w:rFonts w:hint="eastAsia" w:ascii="宋体" w:hAnsi="宋体" w:eastAsia="宋体"/>
          <w:color w:val="FF0000"/>
          <w:sz w:val="21"/>
          <w:szCs w:val="21"/>
        </w:rPr>
        <w:t>析出文献样例）</w:t>
      </w:r>
    </w:p>
    <w:p>
      <w:pPr>
        <w:pStyle w:val="34"/>
        <w:numPr>
          <w:ilvl w:val="0"/>
          <w:numId w:val="0"/>
        </w:numPr>
        <w:spacing w:line="360" w:lineRule="auto"/>
        <w:ind w:left="340" w:hanging="340"/>
        <w:rPr>
          <w:rFonts w:ascii="宋体" w:hAnsi="宋体" w:eastAsia="宋体"/>
          <w:sz w:val="21"/>
          <w:szCs w:val="21"/>
        </w:rPr>
      </w:pPr>
      <w:r>
        <w:rPr>
          <w:rFonts w:ascii="宋体" w:hAnsi="宋体" w:eastAsia="宋体"/>
          <w:sz w:val="21"/>
          <w:szCs w:val="21"/>
        </w:rPr>
        <w:t>[6] 贾冬琴,柯平.面向数学素养的高校图书馆数字服务系统研究[C]//中国图书馆学会. 中国图书馆学会年会论文集:2011年卷.北京: 国家图书馆出版社,2011:45-52.</w:t>
      </w:r>
      <w:r>
        <w:rPr>
          <w:rFonts w:hint="eastAsia" w:ascii="宋体" w:hAnsi="宋体" w:eastAsia="宋体"/>
          <w:color w:val="FF0000"/>
          <w:sz w:val="21"/>
          <w:szCs w:val="21"/>
        </w:rPr>
        <w:t>（</w:t>
      </w:r>
      <w:r>
        <w:rPr>
          <w:rFonts w:ascii="宋体" w:hAnsi="宋体" w:eastAsia="宋体"/>
          <w:color w:val="FF0000"/>
          <w:sz w:val="21"/>
          <w:szCs w:val="21"/>
        </w:rPr>
        <w:t>会议</w:t>
      </w:r>
      <w:r>
        <w:rPr>
          <w:rFonts w:hint="eastAsia" w:ascii="宋体" w:hAnsi="宋体" w:eastAsia="宋体"/>
          <w:color w:val="FF0000"/>
          <w:sz w:val="21"/>
          <w:szCs w:val="21"/>
          <w:lang w:eastAsia="zh-CN"/>
        </w:rPr>
        <w:t>论文集中析出</w:t>
      </w:r>
      <w:r>
        <w:rPr>
          <w:rFonts w:ascii="宋体" w:hAnsi="宋体" w:eastAsia="宋体"/>
          <w:color w:val="FF0000"/>
          <w:sz w:val="21"/>
          <w:szCs w:val="21"/>
        </w:rPr>
        <w:t>文献</w:t>
      </w:r>
      <w:r>
        <w:rPr>
          <w:rFonts w:hint="eastAsia" w:ascii="宋体" w:hAnsi="宋体" w:eastAsia="宋体"/>
          <w:color w:val="FF0000"/>
          <w:sz w:val="21"/>
          <w:szCs w:val="21"/>
        </w:rPr>
        <w:t>样例）</w:t>
      </w:r>
    </w:p>
    <w:p>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21" w:hanging="21" w:hangingChars="10"/>
        <w:jc w:val="both"/>
        <w:textAlignment w:val="top"/>
        <w:rPr>
          <w:rFonts w:hint="eastAsia" w:ascii="宋体" w:hAnsi="宋体" w:eastAsia="宋体"/>
          <w:color w:val="FF0000"/>
          <w:sz w:val="21"/>
          <w:szCs w:val="21"/>
        </w:rPr>
      </w:pPr>
      <w:r>
        <w:rPr>
          <w:rFonts w:hint="eastAsia" w:ascii="宋体" w:hAnsi="宋体" w:eastAsia="宋体"/>
          <w:sz w:val="21"/>
          <w:szCs w:val="21"/>
        </w:rPr>
        <w:t>[7]</w:t>
      </w:r>
      <w:r>
        <w:rPr>
          <w:rFonts w:hint="eastAsia" w:ascii="宋体" w:hAnsi="宋体" w:eastAsia="宋体"/>
          <w:sz w:val="21"/>
          <w:szCs w:val="21"/>
          <w:lang w:val="en-US" w:eastAsia="zh-CN"/>
        </w:rPr>
        <w:t xml:space="preserve"> </w:t>
      </w:r>
      <w:r>
        <w:rPr>
          <w:rFonts w:hint="eastAsia" w:ascii="宋体" w:hAnsi="宋体" w:eastAsia="宋体" w:cs="Times New Roman"/>
          <w:kern w:val="2"/>
          <w:sz w:val="21"/>
          <w:szCs w:val="21"/>
          <w:lang w:val="en-US" w:eastAsia="zh-CN" w:bidi="ar-SA"/>
        </w:rPr>
        <w:t>王可.</w:t>
      </w:r>
      <w:r>
        <w:rPr>
          <w:rFonts w:hint="default" w:ascii="宋体" w:hAnsi="宋体" w:eastAsia="宋体" w:cs="Times New Roman"/>
          <w:kern w:val="2"/>
          <w:sz w:val="21"/>
          <w:szCs w:val="21"/>
          <w:lang w:val="en-US" w:eastAsia="zh-CN" w:bidi="ar-SA"/>
        </w:rPr>
        <w:t>奋力推进中国特色红十字事业高质量发展</w:t>
      </w:r>
      <w:r>
        <w:rPr>
          <w:rFonts w:ascii="宋体" w:hAnsi="宋体" w:eastAsia="宋体" w:cs="Times New Roman"/>
          <w:kern w:val="2"/>
          <w:sz w:val="21"/>
          <w:szCs w:val="21"/>
          <w:lang w:val="en-US" w:eastAsia="zh-CN" w:bidi="ar-SA"/>
        </w:rPr>
        <w:t>[EB/OL].(20</w:t>
      </w:r>
      <w:r>
        <w:rPr>
          <w:rFonts w:hint="eastAsia" w:ascii="宋体" w:hAnsi="宋体" w:eastAsia="宋体" w:cs="Times New Roman"/>
          <w:kern w:val="2"/>
          <w:sz w:val="21"/>
          <w:szCs w:val="21"/>
          <w:lang w:val="en-US" w:eastAsia="zh-CN" w:bidi="ar-SA"/>
        </w:rPr>
        <w:t>23</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01</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01</w:t>
      </w:r>
      <w:r>
        <w:rPr>
          <w:rFonts w:ascii="宋体" w:hAnsi="宋体" w:eastAsia="宋体" w:cs="Times New Roman"/>
          <w:kern w:val="2"/>
          <w:sz w:val="21"/>
          <w:szCs w:val="21"/>
          <w:lang w:val="en-US" w:eastAsia="zh-CN" w:bidi="ar-SA"/>
        </w:rPr>
        <w:t>)[20</w:t>
      </w:r>
      <w:r>
        <w:rPr>
          <w:rFonts w:hint="eastAsia" w:ascii="宋体" w:hAnsi="宋体" w:eastAsia="宋体" w:cs="Times New Roman"/>
          <w:kern w:val="2"/>
          <w:sz w:val="21"/>
          <w:szCs w:val="21"/>
          <w:lang w:val="en-US" w:eastAsia="zh-CN" w:bidi="ar-SA"/>
        </w:rPr>
        <w:t>23</w:t>
      </w:r>
      <w:r>
        <w:rPr>
          <w:rFonts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5</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01</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http://www. qstheory.cn/dukan/qs/2023-01/01/c_1129246897.htm.</w:t>
      </w:r>
      <w:r>
        <w:rPr>
          <w:rFonts w:hint="eastAsia" w:ascii="宋体" w:hAnsi="宋体" w:eastAsia="宋体"/>
          <w:color w:val="FF0000"/>
          <w:sz w:val="21"/>
          <w:szCs w:val="21"/>
        </w:rPr>
        <w:t>（</w:t>
      </w:r>
      <w:r>
        <w:rPr>
          <w:rFonts w:hint="eastAsia" w:ascii="宋体" w:hAnsi="宋体" w:eastAsia="宋体"/>
          <w:color w:val="FF0000"/>
          <w:sz w:val="21"/>
          <w:szCs w:val="21"/>
          <w:lang w:val="en-US" w:eastAsia="zh-CN"/>
        </w:rPr>
        <w:t>网页</w:t>
      </w:r>
      <w:r>
        <w:rPr>
          <w:rFonts w:hint="eastAsia" w:ascii="宋体" w:hAnsi="宋体" w:eastAsia="宋体"/>
          <w:color w:val="FF0000"/>
          <w:sz w:val="21"/>
          <w:szCs w:val="21"/>
        </w:rPr>
        <w:t>文献样例）</w:t>
      </w:r>
    </w:p>
    <w:p>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21" w:hanging="21" w:hangingChars="10"/>
        <w:jc w:val="both"/>
        <w:textAlignment w:val="top"/>
        <w:rPr>
          <w:rFonts w:hint="eastAsia" w:ascii="宋体" w:hAnsi="宋体" w:eastAsia="宋体"/>
          <w:color w:val="FF0000"/>
          <w:sz w:val="21"/>
          <w:szCs w:val="21"/>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张群，程志宝，石志飞</w:t>
      </w:r>
      <w:r>
        <w:rPr>
          <w:rFonts w:ascii="宋体" w:hAnsi="宋体" w:eastAsia="宋体"/>
          <w:color w:val="auto"/>
          <w:sz w:val="21"/>
          <w:szCs w:val="21"/>
        </w:rPr>
        <w:t>.</w:t>
      </w:r>
      <w:r>
        <w:rPr>
          <w:rFonts w:hint="eastAsia" w:ascii="宋体" w:hAnsi="宋体" w:eastAsia="宋体"/>
          <w:color w:val="auto"/>
          <w:sz w:val="21"/>
          <w:szCs w:val="21"/>
        </w:rPr>
        <w:t>惯性增强动力吸振器-浮置板轨道低频减振性能研究[J/OL].铁道学报，2024-05-09.https://kns.cnki.net/kcms/detail/11.2104.u.20240507.1737.002.html.</w:t>
      </w:r>
      <w:r>
        <w:rPr>
          <w:rFonts w:hint="eastAsia" w:ascii="宋体" w:hAnsi="宋体" w:eastAsia="宋体"/>
          <w:color w:val="FF0000"/>
          <w:sz w:val="21"/>
          <w:szCs w:val="21"/>
        </w:rPr>
        <w:t>（</w:t>
      </w:r>
      <w:r>
        <w:rPr>
          <w:rFonts w:hint="eastAsia" w:ascii="宋体" w:hAnsi="宋体" w:eastAsia="宋体"/>
          <w:color w:val="FF0000"/>
          <w:sz w:val="21"/>
          <w:szCs w:val="21"/>
          <w:lang w:val="en-US" w:eastAsia="zh-CN"/>
        </w:rPr>
        <w:t>网络首发</w:t>
      </w:r>
      <w:r>
        <w:rPr>
          <w:rFonts w:hint="eastAsia" w:ascii="宋体" w:hAnsi="宋体" w:eastAsia="宋体"/>
          <w:color w:val="FF0000"/>
          <w:sz w:val="21"/>
          <w:szCs w:val="21"/>
        </w:rPr>
        <w:t>文献样例）</w:t>
      </w:r>
    </w:p>
    <w:p>
      <w:pPr>
        <w:pStyle w:val="3"/>
        <w:spacing w:before="156"/>
      </w:pPr>
      <w:r>
        <w:rPr>
          <w:rFonts w:hint="eastAsia"/>
        </w:rPr>
        <w:t>附录</w:t>
      </w:r>
    </w:p>
    <w:p>
      <w:pPr>
        <w:pStyle w:val="34"/>
        <w:numPr>
          <w:ilvl w:val="0"/>
          <w:numId w:val="0"/>
        </w:numPr>
        <w:spacing w:line="360" w:lineRule="auto"/>
        <w:ind w:firstLine="480" w:firstLineChars="200"/>
        <w:rPr>
          <w:rStyle w:val="38"/>
          <w:smallCaps/>
          <w:color w:val="000000" w:themeColor="text1"/>
          <w:kern w:val="0"/>
          <w:sz w:val="24"/>
        </w:rPr>
      </w:pPr>
      <w:r>
        <w:rPr>
          <w:rStyle w:val="38"/>
          <w:rFonts w:hint="eastAsia" w:ascii="宋体" w:hAnsi="宋体" w:eastAsia="宋体" w:cs="宋体"/>
          <w:smallCaps/>
          <w:color w:val="000000" w:themeColor="text1"/>
          <w:kern w:val="0"/>
          <w:sz w:val="24"/>
        </w:rPr>
        <w:t>文末请</w:t>
      </w:r>
      <w:r>
        <w:rPr>
          <w:rStyle w:val="38"/>
          <w:rFonts w:hint="eastAsia"/>
          <w:smallCaps/>
          <w:color w:val="000000" w:themeColor="text1"/>
          <w:kern w:val="0"/>
          <w:sz w:val="24"/>
        </w:rPr>
        <w:t>推荐2～3名审稿人，</w:t>
      </w:r>
      <w:r>
        <w:rPr>
          <w:rStyle w:val="38"/>
          <w:rFonts w:hint="eastAsia" w:ascii="宋体" w:hAnsi="宋体" w:eastAsia="宋体" w:cs="宋体"/>
          <w:smallCaps/>
          <w:color w:val="000000" w:themeColor="text1"/>
          <w:kern w:val="0"/>
          <w:sz w:val="24"/>
        </w:rPr>
        <w:t>需提供其姓名、单位、学历、职称、研究方向、联系电话、常用邮箱。</w:t>
      </w:r>
    </w:p>
    <w:sectPr>
      <w:headerReference r:id="rId7" w:type="first"/>
      <w:footerReference r:id="rId8" w:type="first"/>
      <w:headerReference r:id="rId5" w:type="default"/>
      <w:headerReference r:id="rId6" w:type="even"/>
      <w:pgSz w:w="11907" w:h="16840"/>
      <w:pgMar w:top="1588" w:right="1134" w:bottom="964" w:left="1134" w:header="680" w:footer="567"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87E29038-F954-41C5-BCFD-8E9D64243DB2}"/>
  </w:font>
  <w:font w:name="宋体">
    <w:panose1 w:val="02010600030101010101"/>
    <w:charset w:val="86"/>
    <w:family w:val="auto"/>
    <w:pitch w:val="default"/>
    <w:sig w:usb0="00000203" w:usb1="288F0000" w:usb2="00000006" w:usb3="00000000" w:csb0="00040001" w:csb1="00000000"/>
    <w:embedRegular r:id="rId2" w:fontKey="{FF34129A-685D-490B-B31A-5EA79A30CBD1}"/>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6E604615-095F-4D77-940C-A4864A6F5AB8}"/>
  </w:font>
  <w:font w:name="Courier New">
    <w:panose1 w:val="02070309020205020404"/>
    <w:charset w:val="01"/>
    <w:family w:val="modern"/>
    <w:pitch w:val="default"/>
    <w:sig w:usb0="E0002EFF" w:usb1="C0007843" w:usb2="00000009" w:usb3="00000000" w:csb0="400001FF" w:csb1="FFFF0000"/>
    <w:embedRegular r:id="rId4" w:fontKey="{3479279F-4166-4AD1-A1B6-57C6E74FA9C9}"/>
  </w:font>
  <w:font w:name="Symbol">
    <w:panose1 w:val="05050102010706020507"/>
    <w:charset w:val="02"/>
    <w:family w:val="roman"/>
    <w:pitch w:val="default"/>
    <w:sig w:usb0="00000000" w:usb1="00000000" w:usb2="00000000" w:usb3="00000000" w:csb0="80000000" w:csb1="00000000"/>
    <w:embedRegular r:id="rId5" w:fontKey="{44FF14C6-CBAE-4F7E-8F69-2F6A77021CED}"/>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书宋_GBK">
    <w:altName w:val="微软雅黑"/>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embedRegular r:id="rId6" w:fontKey="{A09B8C9C-2D95-4907-9C32-D44ED5B451A4}"/>
  </w:font>
  <w:font w:name="楷体">
    <w:panose1 w:val="02010609060101010101"/>
    <w:charset w:val="86"/>
    <w:family w:val="modern"/>
    <w:pitch w:val="default"/>
    <w:sig w:usb0="800002BF" w:usb1="38CF7CFA" w:usb2="00000016" w:usb3="00000000" w:csb0="00040001" w:csb1="00000000"/>
    <w:embedRegular r:id="rId7" w:fontKey="{1B4CC76E-7D4E-41BC-BB59-FF8585C3914A}"/>
  </w:font>
  <w:font w:name="Times New Roman Regular">
    <w:altName w:val="Times New Roman"/>
    <w:panose1 w:val="00000000000000000000"/>
    <w:charset w:val="00"/>
    <w:family w:val="auto"/>
    <w:pitch w:val="default"/>
    <w:sig w:usb0="00000000" w:usb1="00000000" w:usb2="00000001" w:usb3="00000000" w:csb0="400001BF" w:csb1="DFF70000"/>
    <w:embedRegular r:id="rId8" w:fontKey="{74133CF4-3010-4B80-A399-F846A8D2330E}"/>
  </w:font>
  <w:font w:name="隶书">
    <w:panose1 w:val="02010509060101010101"/>
    <w:charset w:val="86"/>
    <w:family w:val="modern"/>
    <w:pitch w:val="default"/>
    <w:sig w:usb0="00000001" w:usb1="080E0000" w:usb2="00000000" w:usb3="00000000" w:csb0="00040000" w:csb1="00000000"/>
    <w:embedRegular r:id="rId9" w:fontKey="{BEE659C3-E057-4631-9B16-C2E0DFC443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420"/>
      </w:tabs>
      <w:spacing w:after="200"/>
      <w:ind w:firstLine="304"/>
      <w:rPr>
        <w:u w:val="single"/>
        <w:lang w:val="en-GB"/>
      </w:rPr>
    </w:pPr>
    <w:r>
      <w:rPr>
        <w:u w:val="single"/>
        <w:lang w:val="en-GB"/>
      </w:rPr>
      <w:t xml:space="preserve">                </w:t>
    </w:r>
    <w:r>
      <w:rPr>
        <w:rFonts w:hint="eastAsia"/>
        <w:u w:val="single"/>
        <w:lang w:val="en-GB"/>
      </w:rPr>
      <w:t xml:space="preserve">     </w:t>
    </w:r>
    <w:r>
      <w:rPr>
        <w:u w:val="single"/>
        <w:lang w:val="en-GB"/>
      </w:rPr>
      <w:t xml:space="preserve">          </w:t>
    </w:r>
    <w:r>
      <w:rPr>
        <w:rFonts w:hint="eastAsia"/>
        <w:u w:val="single"/>
        <w:lang w:val="en-GB"/>
      </w:rPr>
      <w:t xml:space="preserve"> </w:t>
    </w:r>
  </w:p>
  <w:p>
    <w:pPr>
      <w:ind w:firstLine="320"/>
      <w:rPr>
        <w:sz w:val="16"/>
      </w:rPr>
    </w:pPr>
    <w:r>
      <w:rPr>
        <w:rFonts w:eastAsia="黑体"/>
        <w:sz w:val="16"/>
      </w:rPr>
      <w:t>收稿日期</w:t>
    </w:r>
    <w:r>
      <w:rPr>
        <w:rFonts w:hint="eastAsia" w:eastAsia="黑体"/>
        <w:sz w:val="16"/>
        <w:lang w:val="en-GB"/>
      </w:rPr>
      <w:t>：</w:t>
    </w:r>
    <w:r>
      <w:rPr>
        <w:rFonts w:hint="eastAsia"/>
        <w:sz w:val="16"/>
      </w:rPr>
      <w:t>2019-00-00</w:t>
    </w:r>
  </w:p>
  <w:p>
    <w:pPr>
      <w:ind w:left="1271" w:firstLine="320"/>
      <w:rPr>
        <w:sz w:val="16"/>
      </w:rPr>
    </w:pPr>
    <w:r>
      <w:rPr>
        <w:rFonts w:hint="eastAsia" w:eastAsia="黑体"/>
        <w:sz w:val="16"/>
      </w:rPr>
      <w:t>基金项目：</w:t>
    </w:r>
    <w:r>
      <w:rPr>
        <w:rFonts w:hint="eastAsia"/>
        <w:sz w:val="16"/>
      </w:rPr>
      <w:t>国家自然科学基金（</w:t>
    </w:r>
    <w:r>
      <w:rPr>
        <w:sz w:val="16"/>
      </w:rPr>
      <w:t>21544011</w:t>
    </w:r>
    <w:r>
      <w:rPr>
        <w:rFonts w:hint="eastAsia"/>
        <w:sz w:val="16"/>
      </w:rPr>
      <w:t>）；教育部留学回国人员科研启动基金（</w:t>
    </w:r>
    <w:r>
      <w:rPr>
        <w:sz w:val="16"/>
      </w:rPr>
      <w:t>20121707</w:t>
    </w:r>
    <w:r>
      <w:rPr>
        <w:rFonts w:hint="eastAsia"/>
        <w:sz w:val="16"/>
      </w:rPr>
      <w:t>）；陕西省教育厅重点实验室项目（</w:t>
    </w:r>
    <w:r>
      <w:rPr>
        <w:sz w:val="16"/>
      </w:rPr>
      <w:t>14JS014</w:t>
    </w:r>
    <w:r>
      <w:rPr>
        <w:rFonts w:hint="eastAsia"/>
        <w:sz w:val="16"/>
      </w:rPr>
      <w:t>）</w:t>
    </w:r>
  </w:p>
  <w:p>
    <w:pPr>
      <w:ind w:firstLine="320"/>
      <w:rPr>
        <w:sz w:val="16"/>
      </w:rPr>
    </w:pPr>
    <w:r>
      <w:rPr>
        <w:rFonts w:hint="eastAsia" w:eastAsia="黑体"/>
        <w:sz w:val="16"/>
      </w:rPr>
      <w:t>作者简介：</w:t>
    </w:r>
    <w:r>
      <w:rPr>
        <w:rFonts w:hint="eastAsia"/>
        <w:sz w:val="16"/>
      </w:rPr>
      <w:t>姓名（出生年―），性别（民族，汉族可省略），籍贯，所在单位及职称，学位，主要研究方向．</w:t>
    </w:r>
  </w:p>
  <w:p>
    <w:pPr>
      <w:ind w:firstLine="321"/>
      <w:rPr>
        <w:sz w:val="16"/>
      </w:rPr>
    </w:pPr>
    <w:r>
      <w:rPr>
        <w:rFonts w:hint="eastAsia"/>
        <w:b/>
        <w:sz w:val="16"/>
      </w:rPr>
      <w:t>通信作者：</w:t>
    </w:r>
    <w:r>
      <w:rPr>
        <w:rFonts w:hint="eastAsia"/>
        <w:sz w:val="16"/>
      </w:rPr>
      <w:t>姓名（出生年―），性别（民族，汉族可省略），籍贯，所在单位及职称，学位，主要研究方向．</w:t>
    </w:r>
  </w:p>
  <w:p>
    <w:pPr>
      <w:spacing w:before="60"/>
      <w:ind w:firstLine="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pPr>
        <w:pStyle w:val="14"/>
        <w:spacing w:line="200" w:lineRule="exact"/>
        <w:rPr>
          <w:rFonts w:ascii="宋体" w:hAnsi="宋体"/>
          <w:bCs/>
        </w:rPr>
      </w:pPr>
      <w:r>
        <w:rPr>
          <w:rStyle w:val="25"/>
        </w:rPr>
        <w:sym w:font="Symbol" w:char="F020"/>
      </w:r>
      <w:r>
        <w:rPr>
          <w:rFonts w:hint="eastAsia" w:ascii="黑体" w:hAnsi="黑体" w:eastAsia="黑体"/>
          <w:sz w:val="18"/>
        </w:rPr>
        <w:t>收稿日期</w:t>
      </w:r>
      <w:r>
        <w:rPr>
          <w:rFonts w:hint="eastAsia"/>
        </w:rPr>
        <w:t>：</w:t>
      </w:r>
      <w:r>
        <w:rPr>
          <w:sz w:val="18"/>
        </w:rPr>
        <w:t>xxxx-xx-xx</w:t>
      </w:r>
    </w:p>
    <w:p>
      <w:pPr>
        <w:pStyle w:val="14"/>
        <w:spacing w:line="200" w:lineRule="exact"/>
        <w:rPr>
          <w:rFonts w:ascii="宋体" w:hAnsi="宋体" w:eastAsia="宋体"/>
          <w:sz w:val="18"/>
        </w:rPr>
      </w:pPr>
      <w:r>
        <w:rPr>
          <w:rFonts w:hint="eastAsia" w:ascii="黑体" w:hAnsi="黑体" w:eastAsia="黑体"/>
          <w:sz w:val="18"/>
        </w:rPr>
        <w:t>基金项目</w:t>
      </w:r>
      <w:r>
        <w:rPr>
          <w:rFonts w:hint="eastAsia" w:ascii="黑体" w:hAnsi="宋体" w:eastAsia="黑体"/>
          <w:bCs/>
        </w:rPr>
        <w:t>：</w:t>
      </w:r>
      <w:r>
        <w:rPr>
          <w:rFonts w:hint="eastAsia" w:ascii="宋体" w:hAnsi="宋体" w:eastAsia="宋体"/>
          <w:sz w:val="18"/>
        </w:rPr>
        <w:t>基金项目名称(批准文号)</w:t>
      </w:r>
    </w:p>
    <w:p>
      <w:pPr>
        <w:pStyle w:val="12"/>
        <w:rPr>
          <w:rFonts w:ascii="宋体" w:hAnsi="宋体" w:eastAsia="宋体"/>
          <w:sz w:val="18"/>
          <w:szCs w:val="18"/>
        </w:rPr>
      </w:pPr>
      <w:r>
        <w:rPr>
          <w:rFonts w:hint="eastAsia" w:ascii="黑体" w:hAnsi="黑体" w:eastAsia="黑体" w:cs="Times New Roman"/>
          <w:spacing w:val="2"/>
          <w:kern w:val="2"/>
          <w:sz w:val="18"/>
          <w:szCs w:val="18"/>
        </w:rPr>
        <w:t>作者简介</w:t>
      </w:r>
      <w:r>
        <w:rPr>
          <w:rFonts w:hint="eastAsia" w:ascii="宋体" w:hAnsi="宋体" w:eastAsia="宋体" w:cs="Times New Roman"/>
          <w:spacing w:val="2"/>
          <w:kern w:val="2"/>
          <w:sz w:val="18"/>
          <w:szCs w:val="18"/>
        </w:rPr>
        <w:t>：</w:t>
      </w:r>
      <w:r>
        <w:rPr>
          <w:rFonts w:ascii="宋体" w:hAnsi="宋体" w:eastAsia="宋体"/>
          <w:sz w:val="18"/>
          <w:szCs w:val="18"/>
        </w:rPr>
        <w:t>作者1</w:t>
      </w:r>
      <w:r>
        <w:rPr>
          <w:rFonts w:ascii="宋体" w:hAnsi="宋体" w:eastAsia="宋体"/>
          <w:sz w:val="18"/>
          <w:szCs w:val="18"/>
        </w:rPr>
        <w:sym w:font="Symbol" w:char="F020"/>
      </w:r>
      <w:r>
        <w:rPr>
          <w:rFonts w:ascii="宋体" w:hAnsi="宋体" w:eastAsia="宋体"/>
          <w:sz w:val="18"/>
          <w:szCs w:val="18"/>
        </w:rPr>
        <w:t>姓名</w:t>
      </w:r>
      <w:r>
        <w:rPr>
          <w:rFonts w:hint="eastAsia" w:ascii="宋体" w:hAnsi="宋体" w:eastAsia="宋体"/>
          <w:sz w:val="18"/>
          <w:szCs w:val="18"/>
        </w:rPr>
        <w:t>（出生年</w:t>
      </w:r>
      <w:r>
        <w:rPr>
          <w:rFonts w:hint="eastAsia" w:ascii="宋体" w:hAnsi="宋体" w:eastAsia="宋体"/>
          <w:sz w:val="18"/>
          <w:szCs w:val="18"/>
          <w:lang w:eastAsia="zh-CN"/>
        </w:rPr>
        <w:t>—</w:t>
      </w:r>
      <w:bookmarkStart w:id="2" w:name="_GoBack"/>
      <w:bookmarkEnd w:id="2"/>
      <w:r>
        <w:rPr>
          <w:rFonts w:hint="eastAsia" w:ascii="宋体" w:hAnsi="宋体" w:eastAsia="宋体"/>
          <w:sz w:val="18"/>
          <w:szCs w:val="18"/>
        </w:rPr>
        <w:t>），性别，籍贯（如河南省郑州市人），职称，学历，主要研究方向；</w:t>
      </w:r>
      <w:r>
        <w:rPr>
          <w:rFonts w:ascii="宋体" w:hAnsi="宋体" w:eastAsia="宋体"/>
          <w:sz w:val="18"/>
          <w:szCs w:val="18"/>
        </w:rPr>
        <w:t>作者</w:t>
      </w:r>
      <w:r>
        <w:rPr>
          <w:rFonts w:hint="eastAsia" w:ascii="宋体" w:hAnsi="宋体" w:eastAsia="宋体"/>
          <w:sz w:val="18"/>
          <w:szCs w:val="18"/>
        </w:rPr>
        <w:t>2</w:t>
      </w:r>
      <w:r>
        <w:rPr>
          <w:rFonts w:hint="eastAsia" w:ascii="宋体" w:hAnsi="宋体" w:eastAsia="宋体"/>
          <w:sz w:val="18"/>
        </w:rPr>
        <w:t>姓名（出生年</w:t>
      </w:r>
      <w:r>
        <w:rPr>
          <w:rFonts w:ascii="宋体" w:hAnsi="宋体" w:eastAsia="宋体"/>
          <w:sz w:val="18"/>
        </w:rPr>
        <w:t>—</w:t>
      </w:r>
      <w:r>
        <w:rPr>
          <w:rFonts w:hint="eastAsia" w:ascii="宋体" w:hAnsi="宋体" w:eastAsia="宋体"/>
          <w:sz w:val="18"/>
        </w:rPr>
        <w:t>），性别，籍贯（如河南省郑州市人），职称，学历，主要研究方向。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tabs>
        <w:tab w:val="center" w:pos="4980"/>
        <w:tab w:val="right" w:pos="9546"/>
      </w:tabs>
      <w:spacing w:before="310" w:line="288" w:lineRule="auto"/>
      <w:ind w:firstLine="640"/>
      <w:jc w:val="center"/>
      <w:rPr>
        <w:rFonts w:ascii="隶书" w:hAnsi="宋体" w:eastAsia="隶书"/>
        <w:color w:val="000000" w:themeColor="text1"/>
        <w:szCs w:val="24"/>
        <w:lang w:val="en-GB"/>
      </w:rPr>
    </w:pPr>
    <w:r>
      <w:rPr>
        <w:rFonts w:hint="eastAsia" w:ascii="隶书" w:hAnsi="宋体" w:eastAsia="隶书"/>
        <w:color w:val="000000" w:themeColor="text1"/>
        <w:sz w:val="32"/>
        <w:szCs w:val="24"/>
        <w:lang w:val="en-GB"/>
      </w:rPr>
      <w:t>郑州轻工业大学学报（社会科学版）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tabs>
        <w:tab w:val="center" w:pos="4860"/>
        <w:tab w:val="right" w:pos="9534"/>
      </w:tabs>
      <w:spacing w:before="310" w:line="288" w:lineRule="auto"/>
      <w:ind w:firstLine="340"/>
      <w:jc w:val="both"/>
      <w:rPr>
        <w:sz w:val="16"/>
        <w:lang w:val="en-GB"/>
      </w:rPr>
    </w:pPr>
    <w:r>
      <w:rPr>
        <w:rFonts w:hint="eastAsia"/>
        <w:sz w:val="17"/>
        <w:lang w:val="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tabs>
        <w:tab w:val="center" w:pos="4860"/>
        <w:tab w:val="right" w:pos="9582"/>
      </w:tabs>
      <w:ind w:firstLine="480"/>
      <w:jc w:val="both"/>
      <w:rPr>
        <w:sz w:val="16"/>
        <w:lang w:val="en-GB"/>
      </w:rPr>
    </w:pPr>
    <w:r>
      <w:rPr>
        <w:rFonts w:hint="eastAsia"/>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22D99"/>
    <w:multiLevelType w:val="multilevel"/>
    <w:tmpl w:val="6F222D99"/>
    <w:lvl w:ilvl="0" w:tentative="0">
      <w:start w:val="1"/>
      <w:numFmt w:val="decimal"/>
      <w:pStyle w:val="34"/>
      <w:lvlText w:val="[%1]"/>
      <w:lvlJc w:val="left"/>
      <w:pPr>
        <w:tabs>
          <w:tab w:val="left" w:pos="340"/>
        </w:tabs>
        <w:ind w:left="340" w:hanging="34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jBlOGExMTdhYzBkMjJhYmJlMWJmMDEyYzVmNGNlZWYifQ=="/>
  </w:docVars>
  <w:rsids>
    <w:rsidRoot w:val="00DA1780"/>
    <w:rsid w:val="00002CAB"/>
    <w:rsid w:val="00020EC2"/>
    <w:rsid w:val="0002193E"/>
    <w:rsid w:val="000241AA"/>
    <w:rsid w:val="00033D04"/>
    <w:rsid w:val="0006424A"/>
    <w:rsid w:val="000760A2"/>
    <w:rsid w:val="00077B48"/>
    <w:rsid w:val="000874A2"/>
    <w:rsid w:val="000943D9"/>
    <w:rsid w:val="00095215"/>
    <w:rsid w:val="00096529"/>
    <w:rsid w:val="000B240D"/>
    <w:rsid w:val="000B3A69"/>
    <w:rsid w:val="000C30EB"/>
    <w:rsid w:val="000D7BDC"/>
    <w:rsid w:val="000E6496"/>
    <w:rsid w:val="000F27F5"/>
    <w:rsid w:val="0010450F"/>
    <w:rsid w:val="00106CCB"/>
    <w:rsid w:val="00112817"/>
    <w:rsid w:val="001305F2"/>
    <w:rsid w:val="00130E02"/>
    <w:rsid w:val="00131E90"/>
    <w:rsid w:val="001348B6"/>
    <w:rsid w:val="00140B03"/>
    <w:rsid w:val="00152F41"/>
    <w:rsid w:val="00165806"/>
    <w:rsid w:val="00176961"/>
    <w:rsid w:val="00181455"/>
    <w:rsid w:val="001A47AE"/>
    <w:rsid w:val="001B6A5F"/>
    <w:rsid w:val="001B7490"/>
    <w:rsid w:val="001D3155"/>
    <w:rsid w:val="001D331D"/>
    <w:rsid w:val="001D6C06"/>
    <w:rsid w:val="001D7251"/>
    <w:rsid w:val="001F256C"/>
    <w:rsid w:val="002015E3"/>
    <w:rsid w:val="00201B80"/>
    <w:rsid w:val="00202F99"/>
    <w:rsid w:val="00207F6A"/>
    <w:rsid w:val="0021085E"/>
    <w:rsid w:val="00220474"/>
    <w:rsid w:val="00222834"/>
    <w:rsid w:val="00224E4D"/>
    <w:rsid w:val="00226824"/>
    <w:rsid w:val="002307DD"/>
    <w:rsid w:val="0026524F"/>
    <w:rsid w:val="0027141E"/>
    <w:rsid w:val="0028395D"/>
    <w:rsid w:val="00286742"/>
    <w:rsid w:val="002A7C58"/>
    <w:rsid w:val="002B5BF1"/>
    <w:rsid w:val="002B5C41"/>
    <w:rsid w:val="002B7235"/>
    <w:rsid w:val="002B72BD"/>
    <w:rsid w:val="002C3469"/>
    <w:rsid w:val="002D7E6D"/>
    <w:rsid w:val="002E6290"/>
    <w:rsid w:val="002F15B4"/>
    <w:rsid w:val="002F66DF"/>
    <w:rsid w:val="003045C4"/>
    <w:rsid w:val="00314C5B"/>
    <w:rsid w:val="00317DE2"/>
    <w:rsid w:val="00326E9E"/>
    <w:rsid w:val="00331084"/>
    <w:rsid w:val="00334A13"/>
    <w:rsid w:val="0033784F"/>
    <w:rsid w:val="00340CDC"/>
    <w:rsid w:val="0035197B"/>
    <w:rsid w:val="00356393"/>
    <w:rsid w:val="00357D34"/>
    <w:rsid w:val="0038007A"/>
    <w:rsid w:val="00392698"/>
    <w:rsid w:val="00396055"/>
    <w:rsid w:val="003A61F1"/>
    <w:rsid w:val="003D1BE0"/>
    <w:rsid w:val="003D5089"/>
    <w:rsid w:val="003D5826"/>
    <w:rsid w:val="003E5FF0"/>
    <w:rsid w:val="003E77E0"/>
    <w:rsid w:val="003F2B1E"/>
    <w:rsid w:val="00404D2A"/>
    <w:rsid w:val="004100DC"/>
    <w:rsid w:val="0041400B"/>
    <w:rsid w:val="004315BF"/>
    <w:rsid w:val="004321B0"/>
    <w:rsid w:val="00437BF4"/>
    <w:rsid w:val="004406DD"/>
    <w:rsid w:val="004433FC"/>
    <w:rsid w:val="004444BA"/>
    <w:rsid w:val="00451F75"/>
    <w:rsid w:val="004563A9"/>
    <w:rsid w:val="00463C10"/>
    <w:rsid w:val="00476B10"/>
    <w:rsid w:val="004813AE"/>
    <w:rsid w:val="00485D42"/>
    <w:rsid w:val="004B47F0"/>
    <w:rsid w:val="004D1852"/>
    <w:rsid w:val="004D5090"/>
    <w:rsid w:val="004D6DF6"/>
    <w:rsid w:val="004E4782"/>
    <w:rsid w:val="004F68E6"/>
    <w:rsid w:val="00501D84"/>
    <w:rsid w:val="005131F8"/>
    <w:rsid w:val="0051674A"/>
    <w:rsid w:val="00526370"/>
    <w:rsid w:val="00526713"/>
    <w:rsid w:val="00530D38"/>
    <w:rsid w:val="0053485F"/>
    <w:rsid w:val="0055383E"/>
    <w:rsid w:val="005716E2"/>
    <w:rsid w:val="00574743"/>
    <w:rsid w:val="005774FC"/>
    <w:rsid w:val="005873C8"/>
    <w:rsid w:val="00587C0A"/>
    <w:rsid w:val="00594C9D"/>
    <w:rsid w:val="005A1AD4"/>
    <w:rsid w:val="005A4232"/>
    <w:rsid w:val="005B2176"/>
    <w:rsid w:val="005F06B2"/>
    <w:rsid w:val="00600BBB"/>
    <w:rsid w:val="00604477"/>
    <w:rsid w:val="006211C5"/>
    <w:rsid w:val="006421CC"/>
    <w:rsid w:val="00651336"/>
    <w:rsid w:val="00661566"/>
    <w:rsid w:val="0066346E"/>
    <w:rsid w:val="00673F11"/>
    <w:rsid w:val="00677F6A"/>
    <w:rsid w:val="00692CB3"/>
    <w:rsid w:val="006975F2"/>
    <w:rsid w:val="006A37E9"/>
    <w:rsid w:val="006C4058"/>
    <w:rsid w:val="006C6594"/>
    <w:rsid w:val="006C756C"/>
    <w:rsid w:val="006D3463"/>
    <w:rsid w:val="006D35C1"/>
    <w:rsid w:val="006D5CAA"/>
    <w:rsid w:val="006D7B5C"/>
    <w:rsid w:val="007071B5"/>
    <w:rsid w:val="0072680A"/>
    <w:rsid w:val="0073209B"/>
    <w:rsid w:val="00741081"/>
    <w:rsid w:val="00741E5C"/>
    <w:rsid w:val="0075220F"/>
    <w:rsid w:val="00756C1B"/>
    <w:rsid w:val="0076160D"/>
    <w:rsid w:val="0076640F"/>
    <w:rsid w:val="007775FC"/>
    <w:rsid w:val="00787452"/>
    <w:rsid w:val="00797552"/>
    <w:rsid w:val="007A5053"/>
    <w:rsid w:val="007B57E9"/>
    <w:rsid w:val="007C090F"/>
    <w:rsid w:val="007C7007"/>
    <w:rsid w:val="007D2A48"/>
    <w:rsid w:val="007E53F4"/>
    <w:rsid w:val="00806398"/>
    <w:rsid w:val="00807BCD"/>
    <w:rsid w:val="00821CDE"/>
    <w:rsid w:val="00831EEC"/>
    <w:rsid w:val="00835D3C"/>
    <w:rsid w:val="0085427A"/>
    <w:rsid w:val="00861C8E"/>
    <w:rsid w:val="008717A8"/>
    <w:rsid w:val="00883D00"/>
    <w:rsid w:val="00885915"/>
    <w:rsid w:val="00886672"/>
    <w:rsid w:val="00887CD2"/>
    <w:rsid w:val="008A6146"/>
    <w:rsid w:val="008B2FC6"/>
    <w:rsid w:val="008B7350"/>
    <w:rsid w:val="008C0273"/>
    <w:rsid w:val="008C0CBF"/>
    <w:rsid w:val="008C2395"/>
    <w:rsid w:val="008C5A37"/>
    <w:rsid w:val="008C5A54"/>
    <w:rsid w:val="008C770A"/>
    <w:rsid w:val="008D5853"/>
    <w:rsid w:val="008D7182"/>
    <w:rsid w:val="008E44C1"/>
    <w:rsid w:val="008F4017"/>
    <w:rsid w:val="008F5B94"/>
    <w:rsid w:val="00906029"/>
    <w:rsid w:val="0091214C"/>
    <w:rsid w:val="0091296D"/>
    <w:rsid w:val="00912B29"/>
    <w:rsid w:val="00915420"/>
    <w:rsid w:val="009237BC"/>
    <w:rsid w:val="00924A03"/>
    <w:rsid w:val="00932D8B"/>
    <w:rsid w:val="00942175"/>
    <w:rsid w:val="009526D9"/>
    <w:rsid w:val="00952839"/>
    <w:rsid w:val="00963CE3"/>
    <w:rsid w:val="00974958"/>
    <w:rsid w:val="00974A8F"/>
    <w:rsid w:val="009A0D72"/>
    <w:rsid w:val="009A2671"/>
    <w:rsid w:val="009B0247"/>
    <w:rsid w:val="009C013A"/>
    <w:rsid w:val="009D5440"/>
    <w:rsid w:val="009E016A"/>
    <w:rsid w:val="009F142B"/>
    <w:rsid w:val="00A00D88"/>
    <w:rsid w:val="00A07411"/>
    <w:rsid w:val="00A1024B"/>
    <w:rsid w:val="00A24AB8"/>
    <w:rsid w:val="00A258CD"/>
    <w:rsid w:val="00A348BA"/>
    <w:rsid w:val="00A552F4"/>
    <w:rsid w:val="00A57DDF"/>
    <w:rsid w:val="00A62463"/>
    <w:rsid w:val="00A63592"/>
    <w:rsid w:val="00A667D3"/>
    <w:rsid w:val="00A7725B"/>
    <w:rsid w:val="00AA6FF2"/>
    <w:rsid w:val="00AC1F45"/>
    <w:rsid w:val="00AD32B0"/>
    <w:rsid w:val="00AE0661"/>
    <w:rsid w:val="00AE3464"/>
    <w:rsid w:val="00AE6073"/>
    <w:rsid w:val="00AF0E26"/>
    <w:rsid w:val="00AF1349"/>
    <w:rsid w:val="00AF4515"/>
    <w:rsid w:val="00B031BA"/>
    <w:rsid w:val="00B05A59"/>
    <w:rsid w:val="00B10735"/>
    <w:rsid w:val="00B113E3"/>
    <w:rsid w:val="00B226B8"/>
    <w:rsid w:val="00B228E4"/>
    <w:rsid w:val="00B22DDF"/>
    <w:rsid w:val="00B27E2E"/>
    <w:rsid w:val="00B32257"/>
    <w:rsid w:val="00B37B80"/>
    <w:rsid w:val="00B429A3"/>
    <w:rsid w:val="00B433EC"/>
    <w:rsid w:val="00B46437"/>
    <w:rsid w:val="00B503F9"/>
    <w:rsid w:val="00B5381E"/>
    <w:rsid w:val="00B6354C"/>
    <w:rsid w:val="00B909B4"/>
    <w:rsid w:val="00B91BE6"/>
    <w:rsid w:val="00BB0982"/>
    <w:rsid w:val="00BB6ADD"/>
    <w:rsid w:val="00BC23D6"/>
    <w:rsid w:val="00BC73DE"/>
    <w:rsid w:val="00BD05C1"/>
    <w:rsid w:val="00BD098F"/>
    <w:rsid w:val="00BD69A9"/>
    <w:rsid w:val="00BE0C9E"/>
    <w:rsid w:val="00BE1F99"/>
    <w:rsid w:val="00BE59EA"/>
    <w:rsid w:val="00BF0C28"/>
    <w:rsid w:val="00BF1EEF"/>
    <w:rsid w:val="00BF499E"/>
    <w:rsid w:val="00C03DD9"/>
    <w:rsid w:val="00C05EA0"/>
    <w:rsid w:val="00C1670C"/>
    <w:rsid w:val="00C21408"/>
    <w:rsid w:val="00C3780E"/>
    <w:rsid w:val="00C413C2"/>
    <w:rsid w:val="00C530FE"/>
    <w:rsid w:val="00C56CEF"/>
    <w:rsid w:val="00C624C9"/>
    <w:rsid w:val="00C642E0"/>
    <w:rsid w:val="00C7254E"/>
    <w:rsid w:val="00C74C71"/>
    <w:rsid w:val="00C815D6"/>
    <w:rsid w:val="00C91A3B"/>
    <w:rsid w:val="00C96BBB"/>
    <w:rsid w:val="00CA0F9F"/>
    <w:rsid w:val="00CA37F9"/>
    <w:rsid w:val="00CB43FC"/>
    <w:rsid w:val="00CB6CDE"/>
    <w:rsid w:val="00CB71D7"/>
    <w:rsid w:val="00CC20AE"/>
    <w:rsid w:val="00CC4C14"/>
    <w:rsid w:val="00CC5471"/>
    <w:rsid w:val="00CC7956"/>
    <w:rsid w:val="00CE2570"/>
    <w:rsid w:val="00CE6AD8"/>
    <w:rsid w:val="00CE7066"/>
    <w:rsid w:val="00CF0822"/>
    <w:rsid w:val="00D17424"/>
    <w:rsid w:val="00D218BC"/>
    <w:rsid w:val="00D2440E"/>
    <w:rsid w:val="00D256F4"/>
    <w:rsid w:val="00D41DDA"/>
    <w:rsid w:val="00D7400F"/>
    <w:rsid w:val="00D766C7"/>
    <w:rsid w:val="00D7793D"/>
    <w:rsid w:val="00D832ED"/>
    <w:rsid w:val="00D85501"/>
    <w:rsid w:val="00D979F0"/>
    <w:rsid w:val="00DA1780"/>
    <w:rsid w:val="00DA1E3C"/>
    <w:rsid w:val="00DB0939"/>
    <w:rsid w:val="00DB1186"/>
    <w:rsid w:val="00DB2447"/>
    <w:rsid w:val="00DB7DEF"/>
    <w:rsid w:val="00DC43BE"/>
    <w:rsid w:val="00DE1265"/>
    <w:rsid w:val="00DF229F"/>
    <w:rsid w:val="00DF37E8"/>
    <w:rsid w:val="00DF7E27"/>
    <w:rsid w:val="00E2420D"/>
    <w:rsid w:val="00E246FC"/>
    <w:rsid w:val="00E314B7"/>
    <w:rsid w:val="00E33AC4"/>
    <w:rsid w:val="00E33EFC"/>
    <w:rsid w:val="00E37BCA"/>
    <w:rsid w:val="00E4074A"/>
    <w:rsid w:val="00E436AD"/>
    <w:rsid w:val="00E477A3"/>
    <w:rsid w:val="00E47D1A"/>
    <w:rsid w:val="00E65930"/>
    <w:rsid w:val="00E7087A"/>
    <w:rsid w:val="00E76027"/>
    <w:rsid w:val="00E812D6"/>
    <w:rsid w:val="00E85751"/>
    <w:rsid w:val="00E96CCD"/>
    <w:rsid w:val="00EA1DDB"/>
    <w:rsid w:val="00EA5E63"/>
    <w:rsid w:val="00EB1656"/>
    <w:rsid w:val="00EF126D"/>
    <w:rsid w:val="00EF1E58"/>
    <w:rsid w:val="00EF4F59"/>
    <w:rsid w:val="00EF693D"/>
    <w:rsid w:val="00F01B45"/>
    <w:rsid w:val="00F20732"/>
    <w:rsid w:val="00F23222"/>
    <w:rsid w:val="00F27B91"/>
    <w:rsid w:val="00F32DA4"/>
    <w:rsid w:val="00F336F0"/>
    <w:rsid w:val="00F479A4"/>
    <w:rsid w:val="00F503F7"/>
    <w:rsid w:val="00F55399"/>
    <w:rsid w:val="00F77B85"/>
    <w:rsid w:val="00F84C4D"/>
    <w:rsid w:val="00F84F18"/>
    <w:rsid w:val="00FA2DA6"/>
    <w:rsid w:val="00FB0014"/>
    <w:rsid w:val="00FD3BB2"/>
    <w:rsid w:val="00FE1CB3"/>
    <w:rsid w:val="00FF03E4"/>
    <w:rsid w:val="00FF0ABE"/>
    <w:rsid w:val="02EE0895"/>
    <w:rsid w:val="039A4C46"/>
    <w:rsid w:val="05AF0F1D"/>
    <w:rsid w:val="0616597F"/>
    <w:rsid w:val="077820D8"/>
    <w:rsid w:val="09DC2EDE"/>
    <w:rsid w:val="0A6C64FC"/>
    <w:rsid w:val="0FC43B07"/>
    <w:rsid w:val="102F3335"/>
    <w:rsid w:val="11EB7CC0"/>
    <w:rsid w:val="14485602"/>
    <w:rsid w:val="15953BAD"/>
    <w:rsid w:val="160F7795"/>
    <w:rsid w:val="164B27DB"/>
    <w:rsid w:val="167D074D"/>
    <w:rsid w:val="16E42AFA"/>
    <w:rsid w:val="19B7492C"/>
    <w:rsid w:val="1A367172"/>
    <w:rsid w:val="1BD96DDB"/>
    <w:rsid w:val="1C56085F"/>
    <w:rsid w:val="1D824C4D"/>
    <w:rsid w:val="1E202FD2"/>
    <w:rsid w:val="2000702C"/>
    <w:rsid w:val="20CF69FF"/>
    <w:rsid w:val="2160182E"/>
    <w:rsid w:val="22E42C35"/>
    <w:rsid w:val="23CE5CAC"/>
    <w:rsid w:val="24625BE5"/>
    <w:rsid w:val="24E11360"/>
    <w:rsid w:val="26955FF5"/>
    <w:rsid w:val="26997CFC"/>
    <w:rsid w:val="2BA80578"/>
    <w:rsid w:val="2E422F06"/>
    <w:rsid w:val="2F18423F"/>
    <w:rsid w:val="2FE15D5D"/>
    <w:rsid w:val="317D0607"/>
    <w:rsid w:val="34475FA0"/>
    <w:rsid w:val="35BA5FE9"/>
    <w:rsid w:val="380A05F1"/>
    <w:rsid w:val="39DE31A4"/>
    <w:rsid w:val="39E15381"/>
    <w:rsid w:val="3A0D4C77"/>
    <w:rsid w:val="3AF43922"/>
    <w:rsid w:val="3B381919"/>
    <w:rsid w:val="3B902C6E"/>
    <w:rsid w:val="3D9267FC"/>
    <w:rsid w:val="3E1C7D4A"/>
    <w:rsid w:val="3F7E43BC"/>
    <w:rsid w:val="40C30CE2"/>
    <w:rsid w:val="423A072A"/>
    <w:rsid w:val="42536CB1"/>
    <w:rsid w:val="461A478E"/>
    <w:rsid w:val="4B2E419E"/>
    <w:rsid w:val="4F364B29"/>
    <w:rsid w:val="4F550DEB"/>
    <w:rsid w:val="500828E2"/>
    <w:rsid w:val="510B6605"/>
    <w:rsid w:val="52461959"/>
    <w:rsid w:val="547D1CF3"/>
    <w:rsid w:val="5481472A"/>
    <w:rsid w:val="563A262D"/>
    <w:rsid w:val="583C2A0F"/>
    <w:rsid w:val="586C70F4"/>
    <w:rsid w:val="587C13DB"/>
    <w:rsid w:val="588635B5"/>
    <w:rsid w:val="58975A79"/>
    <w:rsid w:val="5A89319F"/>
    <w:rsid w:val="5AD20FEA"/>
    <w:rsid w:val="5B10621A"/>
    <w:rsid w:val="5CB04D5A"/>
    <w:rsid w:val="5EA42C9D"/>
    <w:rsid w:val="610755E8"/>
    <w:rsid w:val="61B03707"/>
    <w:rsid w:val="627471D1"/>
    <w:rsid w:val="64F93226"/>
    <w:rsid w:val="66CF4630"/>
    <w:rsid w:val="6A211511"/>
    <w:rsid w:val="6B6A0DCB"/>
    <w:rsid w:val="6B711BF9"/>
    <w:rsid w:val="6C335661"/>
    <w:rsid w:val="717B5AE0"/>
    <w:rsid w:val="75CF0F96"/>
    <w:rsid w:val="77C951CB"/>
    <w:rsid w:val="77FA0C1D"/>
    <w:rsid w:val="7C636565"/>
    <w:rsid w:val="7DC6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新宋体" w:cstheme="minorBidi"/>
      <w:sz w:val="24"/>
      <w:szCs w:val="22"/>
      <w:lang w:val="en-US" w:eastAsia="zh-CN" w:bidi="ar-SA"/>
    </w:rPr>
  </w:style>
  <w:style w:type="paragraph" w:styleId="2">
    <w:name w:val="heading 1"/>
    <w:basedOn w:val="1"/>
    <w:next w:val="1"/>
    <w:link w:val="28"/>
    <w:qFormat/>
    <w:uiPriority w:val="0"/>
    <w:pPr>
      <w:keepNext/>
      <w:keepLines/>
      <w:widowControl w:val="0"/>
      <w:snapToGrid w:val="0"/>
      <w:spacing w:before="120" w:after="0" w:line="360" w:lineRule="auto"/>
      <w:outlineLvl w:val="0"/>
    </w:pPr>
    <w:rPr>
      <w:rFonts w:cs="Times New Roman"/>
      <w:bCs/>
      <w:snapToGrid w:val="0"/>
      <w:spacing w:val="4"/>
      <w:kern w:val="44"/>
      <w:sz w:val="32"/>
      <w:szCs w:val="44"/>
    </w:rPr>
  </w:style>
  <w:style w:type="paragraph" w:styleId="3">
    <w:name w:val="heading 2"/>
    <w:basedOn w:val="1"/>
    <w:next w:val="1"/>
    <w:link w:val="29"/>
    <w:qFormat/>
    <w:uiPriority w:val="0"/>
    <w:pPr>
      <w:keepNext/>
      <w:keepLines/>
      <w:widowControl w:val="0"/>
      <w:snapToGrid w:val="0"/>
      <w:spacing w:beforeLines="50" w:after="0" w:line="360" w:lineRule="auto"/>
      <w:outlineLvl w:val="1"/>
    </w:pPr>
    <w:rPr>
      <w:rFonts w:ascii="黑体" w:hAnsi="黑体" w:eastAsia="黑体" w:cs="Times New Roman"/>
      <w:bCs/>
      <w:spacing w:val="4"/>
      <w:kern w:val="2"/>
      <w:sz w:val="30"/>
      <w:szCs w:val="32"/>
    </w:rPr>
  </w:style>
  <w:style w:type="paragraph" w:styleId="4">
    <w:name w:val="heading 3"/>
    <w:basedOn w:val="1"/>
    <w:next w:val="1"/>
    <w:link w:val="30"/>
    <w:qFormat/>
    <w:uiPriority w:val="0"/>
    <w:pPr>
      <w:keepNext/>
      <w:keepLines/>
      <w:widowControl w:val="0"/>
      <w:snapToGrid w:val="0"/>
      <w:spacing w:before="120" w:after="120" w:line="240" w:lineRule="auto"/>
      <w:outlineLvl w:val="2"/>
    </w:pPr>
    <w:rPr>
      <w:rFonts w:eastAsia="宋体" w:cs="Times New Roman"/>
      <w:bCs/>
      <w:spacing w:val="4"/>
      <w:kern w:val="2"/>
      <w:sz w:val="28"/>
    </w:rPr>
  </w:style>
  <w:style w:type="paragraph" w:styleId="5">
    <w:name w:val="heading 4"/>
    <w:basedOn w:val="1"/>
    <w:next w:val="1"/>
    <w:link w:val="39"/>
    <w:unhideWhenUsed/>
    <w:qFormat/>
    <w:uiPriority w:val="9"/>
    <w:pPr>
      <w:keepNext/>
      <w:keepLines/>
      <w:spacing w:after="0" w:line="360" w:lineRule="auto"/>
      <w:outlineLvl w:val="3"/>
    </w:pPr>
    <w:rPr>
      <w:rFonts w:eastAsia="微软雅黑" w:cstheme="majorBidi"/>
      <w:iCs/>
    </w:rPr>
  </w:style>
  <w:style w:type="paragraph" w:styleId="6">
    <w:name w:val="heading 5"/>
    <w:basedOn w:val="1"/>
    <w:next w:val="1"/>
    <w:link w:val="40"/>
    <w:unhideWhenUsed/>
    <w:qFormat/>
    <w:uiPriority w:val="9"/>
    <w:pPr>
      <w:keepNext/>
      <w:keepLines/>
      <w:spacing w:before="40" w:after="0"/>
      <w:outlineLvl w:val="4"/>
    </w:pPr>
    <w:rPr>
      <w:rFonts w:eastAsia="微软雅黑" w:cstheme="majorBid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widowControl w:val="0"/>
      <w:spacing w:after="0" w:line="240" w:lineRule="auto"/>
      <w:ind w:firstLine="420"/>
      <w:jc w:val="both"/>
    </w:pPr>
    <w:rPr>
      <w:rFonts w:eastAsia="宋体" w:cs="Times New Roman"/>
      <w:kern w:val="2"/>
      <w:sz w:val="21"/>
      <w:szCs w:val="24"/>
    </w:rPr>
  </w:style>
  <w:style w:type="paragraph" w:styleId="8">
    <w:name w:val="annotation text"/>
    <w:basedOn w:val="1"/>
    <w:link w:val="46"/>
    <w:qFormat/>
    <w:uiPriority w:val="0"/>
  </w:style>
  <w:style w:type="paragraph" w:styleId="9">
    <w:name w:val="Body Text Indent"/>
    <w:basedOn w:val="1"/>
    <w:link w:val="44"/>
    <w:qFormat/>
    <w:uiPriority w:val="0"/>
    <w:pPr>
      <w:widowControl w:val="0"/>
      <w:spacing w:after="0" w:line="300" w:lineRule="exact"/>
      <w:ind w:firstLine="360"/>
      <w:jc w:val="both"/>
    </w:pPr>
    <w:rPr>
      <w:rFonts w:eastAsia="宋体" w:cs="Times New Roman"/>
      <w:kern w:val="2"/>
      <w:sz w:val="18"/>
      <w:szCs w:val="24"/>
    </w:rPr>
  </w:style>
  <w:style w:type="paragraph" w:styleId="10">
    <w:name w:val="endnote text"/>
    <w:basedOn w:val="1"/>
    <w:unhideWhenUsed/>
    <w:qFormat/>
    <w:uiPriority w:val="99"/>
    <w:pPr>
      <w:snapToGrid w:val="0"/>
    </w:pPr>
  </w:style>
  <w:style w:type="paragraph" w:styleId="11">
    <w:name w:val="Balloon Text"/>
    <w:basedOn w:val="1"/>
    <w:link w:val="43"/>
    <w:semiHidden/>
    <w:unhideWhenUsed/>
    <w:qFormat/>
    <w:uiPriority w:val="99"/>
    <w:pPr>
      <w:spacing w:after="0" w:line="240" w:lineRule="auto"/>
    </w:pPr>
    <w:rPr>
      <w:sz w:val="18"/>
      <w:szCs w:val="18"/>
    </w:rPr>
  </w:style>
  <w:style w:type="paragraph" w:styleId="12">
    <w:name w:val="footer"/>
    <w:basedOn w:val="1"/>
    <w:link w:val="27"/>
    <w:unhideWhenUsed/>
    <w:qFormat/>
    <w:uiPriority w:val="99"/>
    <w:pPr>
      <w:tabs>
        <w:tab w:val="center" w:pos="4680"/>
        <w:tab w:val="right" w:pos="9360"/>
      </w:tabs>
      <w:spacing w:after="0" w:line="240" w:lineRule="auto"/>
    </w:pPr>
  </w:style>
  <w:style w:type="paragraph" w:styleId="13">
    <w:name w:val="header"/>
    <w:basedOn w:val="1"/>
    <w:link w:val="26"/>
    <w:unhideWhenUsed/>
    <w:qFormat/>
    <w:uiPriority w:val="0"/>
    <w:pPr>
      <w:tabs>
        <w:tab w:val="center" w:pos="4680"/>
        <w:tab w:val="right" w:pos="9360"/>
      </w:tabs>
      <w:spacing w:after="0" w:line="240" w:lineRule="auto"/>
    </w:pPr>
  </w:style>
  <w:style w:type="paragraph" w:styleId="14">
    <w:name w:val="footnote text"/>
    <w:basedOn w:val="12"/>
    <w:link w:val="33"/>
    <w:semiHidden/>
    <w:qFormat/>
    <w:uiPriority w:val="0"/>
    <w:pPr>
      <w:widowControl w:val="0"/>
      <w:tabs>
        <w:tab w:val="clear" w:pos="4680"/>
        <w:tab w:val="clear" w:pos="9360"/>
      </w:tabs>
      <w:snapToGrid w:val="0"/>
    </w:pPr>
    <w:rPr>
      <w:rFonts w:eastAsia="方正书宋_GBK" w:cs="Times New Roman"/>
      <w:spacing w:val="2"/>
      <w:kern w:val="2"/>
      <w:sz w:val="15"/>
      <w:szCs w:val="18"/>
    </w:rPr>
  </w:style>
  <w:style w:type="paragraph" w:styleId="15">
    <w:name w:val="Normal (Web)"/>
    <w:basedOn w:val="1"/>
    <w:qFormat/>
    <w:uiPriority w:val="0"/>
    <w:pPr>
      <w:spacing w:before="100" w:beforeAutospacing="1" w:after="100" w:afterAutospacing="1"/>
    </w:pPr>
    <w:rPr>
      <w:rFonts w:cs="Times New Roman"/>
    </w:rPr>
  </w:style>
  <w:style w:type="paragraph" w:styleId="16">
    <w:name w:val="Title"/>
    <w:basedOn w:val="17"/>
    <w:link w:val="35"/>
    <w:qFormat/>
    <w:uiPriority w:val="0"/>
    <w:pPr>
      <w:jc w:val="left"/>
      <w:outlineLvl w:val="0"/>
    </w:pPr>
    <w:rPr>
      <w:rFonts w:eastAsia="微软雅黑" w:cs="Arial"/>
      <w:bCs/>
      <w:sz w:val="24"/>
      <w:szCs w:val="32"/>
    </w:rPr>
  </w:style>
  <w:style w:type="paragraph" w:customStyle="1" w:styleId="17">
    <w:name w:val="文章题目"/>
    <w:basedOn w:val="1"/>
    <w:next w:val="1"/>
    <w:qFormat/>
    <w:uiPriority w:val="0"/>
    <w:pPr>
      <w:widowControl w:val="0"/>
      <w:snapToGrid w:val="0"/>
      <w:spacing w:before="100" w:beforeAutospacing="1" w:after="100" w:afterAutospacing="1" w:line="240" w:lineRule="auto"/>
      <w:jc w:val="center"/>
    </w:pPr>
    <w:rPr>
      <w:rFonts w:cs="Times New Roman"/>
      <w:b/>
      <w:spacing w:val="4"/>
      <w:kern w:val="2"/>
      <w:sz w:val="44"/>
      <w:szCs w:val="24"/>
    </w:rPr>
  </w:style>
  <w:style w:type="paragraph" w:styleId="18">
    <w:name w:val="annotation subject"/>
    <w:basedOn w:val="8"/>
    <w:next w:val="8"/>
    <w:link w:val="47"/>
    <w:semiHidden/>
    <w:unhideWhenUsed/>
    <w:qFormat/>
    <w:uiPriority w:val="99"/>
    <w:pPr>
      <w:spacing w:line="240" w:lineRule="auto"/>
    </w:pPr>
    <w:rPr>
      <w:b/>
      <w:bCs/>
      <w:sz w:val="20"/>
      <w:szCs w:val="20"/>
    </w:rPr>
  </w:style>
  <w:style w:type="table" w:styleId="20">
    <w:name w:val="Table Grid"/>
    <w:basedOn w:val="19"/>
    <w:qFormat/>
    <w:uiPriority w:val="59"/>
    <w:rPr>
      <w:rFonts w:cstheme="minorBidi"/>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Hyperlink"/>
    <w:basedOn w:val="21"/>
    <w:semiHidden/>
    <w:unhideWhenUsed/>
    <w:qFormat/>
    <w:uiPriority w:val="99"/>
    <w:rPr>
      <w:color w:val="0000FF"/>
      <w:u w:val="single"/>
    </w:rPr>
  </w:style>
  <w:style w:type="character" w:styleId="24">
    <w:name w:val="annotation reference"/>
    <w:basedOn w:val="21"/>
    <w:semiHidden/>
    <w:unhideWhenUsed/>
    <w:qFormat/>
    <w:uiPriority w:val="99"/>
    <w:rPr>
      <w:sz w:val="16"/>
      <w:szCs w:val="16"/>
    </w:rPr>
  </w:style>
  <w:style w:type="character" w:styleId="25">
    <w:name w:val="footnote reference"/>
    <w:basedOn w:val="21"/>
    <w:semiHidden/>
    <w:unhideWhenUsed/>
    <w:qFormat/>
    <w:uiPriority w:val="99"/>
    <w:rPr>
      <w:vertAlign w:val="superscript"/>
    </w:rPr>
  </w:style>
  <w:style w:type="character" w:customStyle="1" w:styleId="26">
    <w:name w:val="页眉 字符"/>
    <w:basedOn w:val="21"/>
    <w:link w:val="13"/>
    <w:qFormat/>
    <w:uiPriority w:val="99"/>
  </w:style>
  <w:style w:type="character" w:customStyle="1" w:styleId="27">
    <w:name w:val="页脚 字符"/>
    <w:basedOn w:val="21"/>
    <w:link w:val="12"/>
    <w:qFormat/>
    <w:uiPriority w:val="99"/>
  </w:style>
  <w:style w:type="character" w:customStyle="1" w:styleId="28">
    <w:name w:val="标题 1 字符"/>
    <w:basedOn w:val="21"/>
    <w:link w:val="2"/>
    <w:qFormat/>
    <w:uiPriority w:val="0"/>
    <w:rPr>
      <w:rFonts w:ascii="Times New Roman" w:hAnsi="Times New Roman" w:eastAsia="新宋体"/>
      <w:bCs/>
      <w:snapToGrid w:val="0"/>
      <w:spacing w:val="4"/>
      <w:kern w:val="44"/>
      <w:sz w:val="32"/>
      <w:szCs w:val="44"/>
    </w:rPr>
  </w:style>
  <w:style w:type="character" w:customStyle="1" w:styleId="29">
    <w:name w:val="标题 2 字符"/>
    <w:basedOn w:val="21"/>
    <w:link w:val="3"/>
    <w:qFormat/>
    <w:uiPriority w:val="0"/>
    <w:rPr>
      <w:rFonts w:ascii="黑体" w:hAnsi="黑体" w:eastAsia="黑体"/>
      <w:bCs/>
      <w:spacing w:val="4"/>
      <w:kern w:val="2"/>
      <w:sz w:val="30"/>
      <w:szCs w:val="32"/>
    </w:rPr>
  </w:style>
  <w:style w:type="character" w:customStyle="1" w:styleId="30">
    <w:name w:val="标题 3 字符"/>
    <w:basedOn w:val="21"/>
    <w:link w:val="4"/>
    <w:qFormat/>
    <w:uiPriority w:val="0"/>
    <w:rPr>
      <w:rFonts w:ascii="Times New Roman" w:hAnsi="Times New Roman" w:eastAsia="宋体"/>
      <w:bCs/>
      <w:spacing w:val="4"/>
      <w:kern w:val="2"/>
      <w:sz w:val="28"/>
      <w:szCs w:val="22"/>
    </w:rPr>
  </w:style>
  <w:style w:type="paragraph" w:customStyle="1" w:styleId="31">
    <w:name w:val="样式1"/>
    <w:basedOn w:val="1"/>
    <w:qFormat/>
    <w:uiPriority w:val="0"/>
    <w:pPr>
      <w:widowControl w:val="0"/>
      <w:snapToGrid w:val="0"/>
      <w:spacing w:after="400" w:line="276" w:lineRule="auto"/>
      <w:jc w:val="center"/>
    </w:pPr>
    <w:rPr>
      <w:rFonts w:eastAsia="方正书宋_GBK" w:cs="Times New Roman"/>
      <w:spacing w:val="4"/>
      <w:kern w:val="2"/>
      <w:sz w:val="17"/>
      <w:szCs w:val="21"/>
    </w:rPr>
  </w:style>
  <w:style w:type="paragraph" w:customStyle="1" w:styleId="32">
    <w:name w:val="样式2"/>
    <w:basedOn w:val="1"/>
    <w:qFormat/>
    <w:uiPriority w:val="0"/>
    <w:pPr>
      <w:widowControl w:val="0"/>
      <w:snapToGrid w:val="0"/>
      <w:spacing w:after="460" w:line="293" w:lineRule="auto"/>
      <w:ind w:left="454" w:right="454"/>
      <w:jc w:val="both"/>
    </w:pPr>
    <w:rPr>
      <w:rFonts w:eastAsia="方正书宋_GBK" w:cs="Times New Roman"/>
      <w:snapToGrid w:val="0"/>
      <w:kern w:val="2"/>
      <w:sz w:val="20"/>
      <w:szCs w:val="24"/>
    </w:rPr>
  </w:style>
  <w:style w:type="character" w:customStyle="1" w:styleId="33">
    <w:name w:val="脚注文本 字符"/>
    <w:basedOn w:val="21"/>
    <w:link w:val="14"/>
    <w:semiHidden/>
    <w:qFormat/>
    <w:uiPriority w:val="0"/>
    <w:rPr>
      <w:rFonts w:ascii="Times New Roman" w:hAnsi="Times New Roman" w:eastAsia="方正书宋_GBK" w:cs="Times New Roman"/>
      <w:spacing w:val="2"/>
      <w:kern w:val="2"/>
      <w:sz w:val="15"/>
      <w:szCs w:val="18"/>
    </w:rPr>
  </w:style>
  <w:style w:type="paragraph" w:customStyle="1" w:styleId="34">
    <w:name w:val="11参考文献"/>
    <w:basedOn w:val="1"/>
    <w:qFormat/>
    <w:uiPriority w:val="0"/>
    <w:pPr>
      <w:widowControl w:val="0"/>
      <w:numPr>
        <w:ilvl w:val="0"/>
        <w:numId w:val="1"/>
      </w:numPr>
      <w:snapToGrid w:val="0"/>
      <w:spacing w:after="0" w:line="240" w:lineRule="exact"/>
      <w:jc w:val="both"/>
    </w:pPr>
    <w:rPr>
      <w:rFonts w:eastAsia="方正书宋_GBK" w:cs="Times New Roman"/>
      <w:kern w:val="2"/>
      <w:sz w:val="15"/>
      <w:szCs w:val="24"/>
    </w:rPr>
  </w:style>
  <w:style w:type="character" w:customStyle="1" w:styleId="35">
    <w:name w:val="标题 字符"/>
    <w:basedOn w:val="21"/>
    <w:link w:val="16"/>
    <w:qFormat/>
    <w:uiPriority w:val="0"/>
    <w:rPr>
      <w:rFonts w:ascii="Times New Roman" w:hAnsi="Times New Roman" w:eastAsia="微软雅黑" w:cs="Arial"/>
      <w:b/>
      <w:bCs/>
      <w:spacing w:val="4"/>
      <w:kern w:val="2"/>
      <w:sz w:val="24"/>
      <w:szCs w:val="32"/>
    </w:rPr>
  </w:style>
  <w:style w:type="paragraph" w:customStyle="1" w:styleId="36">
    <w:name w:val="正文文本 21"/>
    <w:basedOn w:val="1"/>
    <w:qFormat/>
    <w:uiPriority w:val="99"/>
    <w:pPr>
      <w:widowControl w:val="0"/>
      <w:adjustRightInd w:val="0"/>
      <w:spacing w:after="0" w:line="240" w:lineRule="auto"/>
      <w:jc w:val="center"/>
      <w:textAlignment w:val="baseline"/>
    </w:pPr>
    <w:rPr>
      <w:rFonts w:cs="Times New Roman"/>
      <w:kern w:val="2"/>
      <w:sz w:val="28"/>
      <w:szCs w:val="28"/>
    </w:rPr>
  </w:style>
  <w:style w:type="character" w:customStyle="1" w:styleId="37">
    <w:name w:val="明显强调1"/>
    <w:basedOn w:val="21"/>
    <w:qFormat/>
    <w:uiPriority w:val="21"/>
    <w:rPr>
      <w:rFonts w:ascii="华文宋体" w:hAnsi="华文宋体"/>
      <w:iCs/>
      <w:color w:val="000000" w:themeColor="text1"/>
      <w:sz w:val="20"/>
    </w:rPr>
  </w:style>
  <w:style w:type="character" w:customStyle="1" w:styleId="38">
    <w:name w:val="不明显强调1"/>
    <w:basedOn w:val="21"/>
    <w:qFormat/>
    <w:uiPriority w:val="19"/>
    <w:rPr>
      <w:rFonts w:ascii="Times New Roman" w:hAnsi="Times New Roman"/>
      <w:iCs/>
      <w:color w:val="3F3F3F" w:themeColor="text1" w:themeTint="BF"/>
      <w:sz w:val="20"/>
    </w:rPr>
  </w:style>
  <w:style w:type="character" w:customStyle="1" w:styleId="39">
    <w:name w:val="标题 4 字符"/>
    <w:basedOn w:val="21"/>
    <w:link w:val="5"/>
    <w:qFormat/>
    <w:uiPriority w:val="9"/>
    <w:rPr>
      <w:rFonts w:ascii="Times New Roman" w:hAnsi="Times New Roman" w:eastAsia="微软雅黑" w:cstheme="majorBidi"/>
      <w:iCs/>
      <w:sz w:val="24"/>
      <w:szCs w:val="22"/>
    </w:rPr>
  </w:style>
  <w:style w:type="character" w:customStyle="1" w:styleId="40">
    <w:name w:val="标题 5 字符"/>
    <w:basedOn w:val="21"/>
    <w:link w:val="6"/>
    <w:qFormat/>
    <w:uiPriority w:val="9"/>
    <w:rPr>
      <w:rFonts w:ascii="Times New Roman" w:hAnsi="Times New Roman" w:eastAsia="微软雅黑" w:cstheme="majorBidi"/>
      <w:sz w:val="24"/>
      <w:szCs w:val="22"/>
    </w:rPr>
  </w:style>
  <w:style w:type="character" w:customStyle="1" w:styleId="41">
    <w:name w:val="不明显参考1"/>
    <w:basedOn w:val="21"/>
    <w:qFormat/>
    <w:uiPriority w:val="31"/>
    <w:rPr>
      <w:smallCaps/>
      <w:color w:val="585858" w:themeColor="text1" w:themeTint="A6"/>
    </w:rPr>
  </w:style>
  <w:style w:type="paragraph" w:customStyle="1" w:styleId="42">
    <w:name w:val="p0"/>
    <w:basedOn w:val="1"/>
    <w:qFormat/>
    <w:uiPriority w:val="0"/>
  </w:style>
  <w:style w:type="character" w:customStyle="1" w:styleId="43">
    <w:name w:val="批注框文本 字符"/>
    <w:basedOn w:val="21"/>
    <w:link w:val="11"/>
    <w:semiHidden/>
    <w:qFormat/>
    <w:uiPriority w:val="99"/>
    <w:rPr>
      <w:rFonts w:asciiTheme="minorHAnsi" w:hAnsiTheme="minorHAnsi" w:cstheme="minorBidi"/>
      <w:sz w:val="18"/>
      <w:szCs w:val="18"/>
    </w:rPr>
  </w:style>
  <w:style w:type="character" w:customStyle="1" w:styleId="44">
    <w:name w:val="正文文本缩进 字符"/>
    <w:basedOn w:val="21"/>
    <w:link w:val="9"/>
    <w:qFormat/>
    <w:uiPriority w:val="0"/>
    <w:rPr>
      <w:rFonts w:ascii="Times New Roman" w:hAnsi="Times New Roman" w:eastAsia="宋体"/>
      <w:kern w:val="2"/>
      <w:sz w:val="18"/>
      <w:szCs w:val="24"/>
    </w:rPr>
  </w:style>
  <w:style w:type="paragraph" w:styleId="45">
    <w:name w:val="List Paragraph"/>
    <w:basedOn w:val="1"/>
    <w:qFormat/>
    <w:uiPriority w:val="34"/>
    <w:pPr>
      <w:widowControl w:val="0"/>
      <w:spacing w:after="0" w:line="240" w:lineRule="auto"/>
      <w:ind w:firstLine="420" w:firstLineChars="200"/>
      <w:jc w:val="both"/>
    </w:pPr>
    <w:rPr>
      <w:rFonts w:eastAsiaTheme="minorEastAsia"/>
      <w:kern w:val="2"/>
    </w:rPr>
  </w:style>
  <w:style w:type="character" w:customStyle="1" w:styleId="46">
    <w:name w:val="批注文字 字符"/>
    <w:basedOn w:val="21"/>
    <w:link w:val="8"/>
    <w:qFormat/>
    <w:uiPriority w:val="0"/>
    <w:rPr>
      <w:rFonts w:ascii="Times New Roman" w:hAnsi="Times New Roman" w:eastAsia="新宋体" w:cstheme="minorBidi"/>
      <w:sz w:val="24"/>
      <w:szCs w:val="22"/>
    </w:rPr>
  </w:style>
  <w:style w:type="character" w:customStyle="1" w:styleId="47">
    <w:name w:val="批注主题 字符"/>
    <w:basedOn w:val="46"/>
    <w:link w:val="18"/>
    <w:semiHidden/>
    <w:qFormat/>
    <w:uiPriority w:val="99"/>
    <w:rPr>
      <w:rFonts w:ascii="Times New Roman" w:hAnsi="Times New Roman" w:eastAsia="新宋体" w:cstheme="minorBidi"/>
      <w:b/>
      <w:bCs/>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57"/>
    <customShpInfo spid="_x0000_s1032"/>
    <customShpInfo spid="_x0000_s1062"/>
    <customShpInfo spid="_x0000_s106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D7649-474C-4EBA-B5B9-5B818EA3E42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2413</Words>
  <Characters>2851</Characters>
  <Lines>19</Lines>
  <Paragraphs>5</Paragraphs>
  <TotalTime>1</TotalTime>
  <ScaleCrop>false</ScaleCrop>
  <LinksUpToDate>false</LinksUpToDate>
  <CharactersWithSpaces>2941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2021-05-06T08:02:00Z</dcterms:created>
  <dc:creator>Administrator</dc:creator>
  <cp:lastModifiedBy>毛丽娜</cp:lastModifiedBy>
  <cp:lastPrinted>2024-03-10T08:38:00Z</cp:lastPrinted>
  <dcterms:modified xsi:type="dcterms:W3CDTF">2026-06-26T01:20:49Z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9CB0D3D3FC62409E8352159B2A4805EF_12</vt:lpwstr>
  </property>
</Properties>
</file>